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54" w:rsidRPr="00460FD8" w:rsidRDefault="00A46854" w:rsidP="00A46854">
      <w:pPr>
        <w:keepNext/>
        <w:outlineLvl w:val="1"/>
        <w:rPr>
          <w:rFonts w:ascii="仿宋" w:eastAsia="仿宋" w:hAnsi="仿宋"/>
          <w:b/>
          <w:bCs/>
          <w:kern w:val="0"/>
          <w:sz w:val="28"/>
          <w:szCs w:val="28"/>
          <w:lang w:val="zh-CN"/>
        </w:rPr>
      </w:pPr>
      <w:r w:rsidRPr="00460FD8">
        <w:rPr>
          <w:rFonts w:ascii="仿宋" w:eastAsia="仿宋" w:hAnsi="仿宋" w:cs="仿宋_GB2312" w:hint="eastAsia"/>
          <w:b/>
          <w:bCs/>
          <w:kern w:val="0"/>
          <w:sz w:val="28"/>
          <w:szCs w:val="28"/>
          <w:lang w:val="zh-CN"/>
        </w:rPr>
        <w:t>课程开设情况</w:t>
      </w:r>
    </w:p>
    <w:p w:rsidR="00A46854" w:rsidRPr="00460FD8" w:rsidRDefault="00A46854" w:rsidP="00A46854">
      <w:pPr>
        <w:ind w:firstLineChars="200" w:firstLine="480"/>
        <w:rPr>
          <w:rFonts w:ascii="仿宋" w:eastAsia="仿宋" w:hAnsi="仿宋"/>
          <w:sz w:val="24"/>
          <w:szCs w:val="24"/>
          <w:lang w:val="zh-CN"/>
        </w:rPr>
      </w:pPr>
      <w:r w:rsidRPr="00460FD8">
        <w:rPr>
          <w:rFonts w:ascii="仿宋" w:eastAsia="仿宋" w:hAnsi="仿宋" w:hint="eastAsia"/>
          <w:sz w:val="24"/>
          <w:szCs w:val="24"/>
          <w:lang w:val="zh-CN"/>
        </w:rPr>
        <w:t>2014-2015学年地球科学学院共开设187门课程，合计7142个学时。其中,新课程体系开设131门课程,含专业核心课57门，专业普及课50门，专业研讨课24门，合计5654个学时,共有来自39个单位的361位教师参与授课。</w:t>
      </w:r>
    </w:p>
    <w:p w:rsidR="00A46854" w:rsidRPr="00460FD8" w:rsidRDefault="00A46854" w:rsidP="00A46854">
      <w:pPr>
        <w:rPr>
          <w:rFonts w:ascii="仿宋" w:eastAsia="仿宋" w:hAnsi="仿宋"/>
          <w:sz w:val="24"/>
          <w:szCs w:val="24"/>
          <w:lang w:val="zh-CN"/>
        </w:rPr>
      </w:pPr>
      <w:r w:rsidRPr="00460FD8">
        <w:rPr>
          <w:rFonts w:ascii="仿宋" w:eastAsia="仿宋" w:hAnsi="仿宋" w:hint="eastAsia"/>
          <w:sz w:val="24"/>
          <w:szCs w:val="24"/>
          <w:lang w:val="zh-CN"/>
        </w:rPr>
        <w:t xml:space="preserve">    2014-2015学年夏季学期共开设24门课程，学生选课人数1833人次。所有的32位授课教师均为来自国内外的知名专家和学者。</w:t>
      </w:r>
    </w:p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ind w:firstLine="480"/>
        <w:rPr>
          <w:rFonts w:ascii="仿宋" w:eastAsia="仿宋" w:hAnsi="仿宋" w:cs="仿宋_GB2312"/>
          <w:sz w:val="24"/>
          <w:szCs w:val="24"/>
          <w:lang w:val="zh-CN"/>
        </w:rPr>
      </w:pPr>
      <w:r w:rsidRPr="00460FD8">
        <w:rPr>
          <w:rFonts w:ascii="仿宋" w:eastAsia="仿宋" w:hAnsi="仿宋" w:hint="eastAsia"/>
          <w:sz w:val="24"/>
          <w:szCs w:val="24"/>
          <w:lang w:val="zh-CN"/>
        </w:rPr>
        <w:t>2014-2015</w:t>
      </w:r>
      <w:r w:rsidRPr="00460FD8">
        <w:rPr>
          <w:rFonts w:ascii="仿宋" w:eastAsia="仿宋" w:hAnsi="仿宋" w:cs="仿宋_GB2312" w:hint="eastAsia"/>
          <w:sz w:val="24"/>
          <w:szCs w:val="24"/>
          <w:lang w:val="zh-CN"/>
        </w:rPr>
        <w:t>学年开课情况详细情况见下表</w:t>
      </w:r>
      <w:r w:rsidRPr="00460FD8">
        <w:rPr>
          <w:rFonts w:ascii="仿宋" w:eastAsia="仿宋" w:hAnsi="仿宋" w:hint="eastAsia"/>
          <w:sz w:val="24"/>
          <w:szCs w:val="24"/>
          <w:lang w:val="zh-CN"/>
        </w:rPr>
        <w:t>2.1</w:t>
      </w:r>
      <w:r w:rsidRPr="00460FD8">
        <w:rPr>
          <w:rFonts w:ascii="仿宋" w:eastAsia="仿宋" w:hAnsi="仿宋" w:cs="仿宋_GB2312" w:hint="eastAsia"/>
          <w:sz w:val="24"/>
          <w:szCs w:val="24"/>
          <w:lang w:val="zh-CN"/>
        </w:rPr>
        <w:t>所示：</w:t>
      </w:r>
    </w:p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ind w:firstLine="480"/>
        <w:rPr>
          <w:rFonts w:ascii="仿宋" w:eastAsia="仿宋" w:hAnsi="仿宋"/>
          <w:sz w:val="24"/>
          <w:szCs w:val="24"/>
          <w:lang w:val="zh-CN"/>
        </w:rPr>
      </w:pPr>
    </w:p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仿宋_GB2312"/>
          <w:b/>
          <w:bCs/>
          <w:kern w:val="0"/>
          <w:lang w:val="zh-CN"/>
        </w:rPr>
      </w:pPr>
      <w:r w:rsidRPr="00460FD8">
        <w:rPr>
          <w:rFonts w:ascii="仿宋" w:eastAsia="仿宋" w:hAnsi="仿宋" w:cs="仿宋_GB2312" w:hint="eastAsia"/>
          <w:b/>
          <w:bCs/>
          <w:kern w:val="0"/>
          <w:lang w:val="zh-CN"/>
        </w:rPr>
        <w:t>表</w:t>
      </w:r>
      <w:r w:rsidRPr="00460FD8">
        <w:rPr>
          <w:rFonts w:ascii="仿宋" w:eastAsia="仿宋" w:hAnsi="仿宋" w:hint="eastAsia"/>
          <w:b/>
          <w:bCs/>
          <w:kern w:val="0"/>
          <w:lang w:val="zh-CN"/>
        </w:rPr>
        <w:t>2.1.1  2014-2015</w:t>
      </w:r>
      <w:r w:rsidRPr="00460FD8">
        <w:rPr>
          <w:rFonts w:ascii="仿宋" w:eastAsia="仿宋" w:hAnsi="仿宋" w:cs="仿宋_GB2312" w:hint="eastAsia"/>
          <w:b/>
          <w:bCs/>
          <w:kern w:val="0"/>
          <w:lang w:val="zh-CN"/>
        </w:rPr>
        <w:t>学年课程开设情况统计表</w:t>
      </w:r>
    </w:p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bCs/>
          <w:kern w:val="0"/>
          <w:lang w:val="zh-CN"/>
        </w:rPr>
      </w:pPr>
    </w:p>
    <w:tbl>
      <w:tblPr>
        <w:tblW w:w="7943" w:type="dxa"/>
        <w:tblInd w:w="103" w:type="dxa"/>
        <w:tblLook w:val="04A0" w:firstRow="1" w:lastRow="0" w:firstColumn="1" w:lastColumn="0" w:noHBand="0" w:noVBand="1"/>
      </w:tblPr>
      <w:tblGrid>
        <w:gridCol w:w="1423"/>
        <w:gridCol w:w="1559"/>
        <w:gridCol w:w="1559"/>
        <w:gridCol w:w="993"/>
        <w:gridCol w:w="992"/>
        <w:gridCol w:w="1417"/>
      </w:tblGrid>
      <w:tr w:rsidR="00A46854" w:rsidRPr="00460FD8" w:rsidTr="000E1993">
        <w:trPr>
          <w:trHeight w:val="28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学期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开课门数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授课教师数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学分数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课时数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选课人数</w:t>
            </w:r>
          </w:p>
        </w:tc>
      </w:tr>
      <w:tr w:rsidR="00A46854" w:rsidRPr="00460FD8" w:rsidTr="000E1993">
        <w:trPr>
          <w:trHeight w:val="28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秋季学期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207.5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3394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4165</w:t>
            </w:r>
          </w:p>
        </w:tc>
      </w:tr>
      <w:tr w:rsidR="00A46854" w:rsidRPr="00460FD8" w:rsidTr="000E1993">
        <w:trPr>
          <w:trHeight w:val="28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春季学期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3268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3644</w:t>
            </w:r>
          </w:p>
        </w:tc>
      </w:tr>
      <w:tr w:rsidR="00A46854" w:rsidRPr="00460FD8" w:rsidTr="000E1993">
        <w:trPr>
          <w:trHeight w:val="28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夏季学期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1833</w:t>
            </w:r>
          </w:p>
        </w:tc>
      </w:tr>
      <w:tr w:rsidR="00A46854" w:rsidRPr="00460FD8" w:rsidTr="000E1993">
        <w:trPr>
          <w:trHeight w:val="28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428.5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7142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9642</w:t>
            </w:r>
          </w:p>
        </w:tc>
      </w:tr>
    </w:tbl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  <w:sz w:val="20"/>
          <w:szCs w:val="20"/>
          <w:lang w:val="zh-CN"/>
        </w:rPr>
      </w:pPr>
    </w:p>
    <w:p w:rsidR="00A46854" w:rsidRPr="00460FD8" w:rsidRDefault="00A46854" w:rsidP="00A46854">
      <w:pPr>
        <w:keepNext/>
        <w:keepLines/>
        <w:spacing w:before="260" w:after="260" w:line="416" w:lineRule="auto"/>
        <w:outlineLvl w:val="2"/>
        <w:rPr>
          <w:rFonts w:ascii="仿宋" w:eastAsia="仿宋" w:hAnsi="仿宋"/>
          <w:b/>
          <w:bCs/>
          <w:kern w:val="0"/>
          <w:sz w:val="24"/>
          <w:szCs w:val="24"/>
          <w:lang w:val="zh-CN"/>
        </w:rPr>
      </w:pPr>
      <w:bookmarkStart w:id="0" w:name="_Toc384910297"/>
      <w:bookmarkStart w:id="1" w:name="_Toc467672916"/>
      <w:r w:rsidRPr="00460FD8">
        <w:rPr>
          <w:rFonts w:ascii="仿宋" w:eastAsia="仿宋" w:hAnsi="仿宋" w:hint="eastAsia"/>
          <w:b/>
          <w:bCs/>
          <w:kern w:val="0"/>
          <w:sz w:val="24"/>
          <w:szCs w:val="24"/>
          <w:lang w:val="zh-CN"/>
        </w:rPr>
        <w:t>2.1.1 2014-2015</w:t>
      </w:r>
      <w:r w:rsidRPr="00460FD8">
        <w:rPr>
          <w:rFonts w:ascii="仿宋" w:eastAsia="仿宋" w:hAnsi="仿宋" w:cs="仿宋_GB2312" w:hint="eastAsia"/>
          <w:b/>
          <w:bCs/>
          <w:kern w:val="0"/>
          <w:sz w:val="24"/>
          <w:szCs w:val="24"/>
          <w:lang w:val="zh-CN"/>
        </w:rPr>
        <w:t>学年第一学期（秋季）课程开设情况</w:t>
      </w:r>
      <w:bookmarkEnd w:id="0"/>
      <w:bookmarkEnd w:id="1"/>
    </w:p>
    <w:p w:rsidR="00A46854" w:rsidRPr="00460FD8" w:rsidRDefault="00A46854" w:rsidP="00A46854">
      <w:pPr>
        <w:ind w:firstLineChars="200" w:firstLine="480"/>
        <w:rPr>
          <w:rFonts w:ascii="仿宋" w:eastAsia="仿宋" w:hAnsi="仿宋"/>
          <w:sz w:val="24"/>
          <w:szCs w:val="24"/>
          <w:lang w:val="zh-CN"/>
        </w:rPr>
      </w:pPr>
      <w:r w:rsidRPr="00460FD8">
        <w:rPr>
          <w:rFonts w:ascii="仿宋" w:eastAsia="仿宋" w:hAnsi="仿宋" w:hint="eastAsia"/>
          <w:sz w:val="24"/>
          <w:szCs w:val="24"/>
          <w:lang w:val="zh-CN"/>
        </w:rPr>
        <w:t>2014-2015学年秋季学期课程共开设课程81门，其中专业核心课31门，专业普及课24门，专业研讨课8门，旧课程体系课程18门。合计3394个学时，学生选课总人数为4165人次。</w:t>
      </w:r>
      <w:r w:rsidRPr="00460FD8">
        <w:rPr>
          <w:rFonts w:ascii="仿宋" w:eastAsia="仿宋" w:hAnsi="仿宋" w:cs="仿宋_GB2312" w:hint="eastAsia"/>
          <w:sz w:val="24"/>
          <w:szCs w:val="24"/>
          <w:lang w:val="zh-CN"/>
        </w:rPr>
        <w:t>详见下表：</w:t>
      </w:r>
      <w:r w:rsidRPr="00460FD8">
        <w:rPr>
          <w:rFonts w:ascii="仿宋" w:eastAsia="仿宋" w:hAnsi="仿宋" w:hint="eastAsia"/>
          <w:sz w:val="24"/>
          <w:szCs w:val="24"/>
          <w:lang w:val="zh-CN"/>
        </w:rPr>
        <w:tab/>
      </w:r>
    </w:p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ind w:firstLine="480"/>
        <w:rPr>
          <w:rFonts w:ascii="仿宋" w:eastAsia="仿宋" w:hAnsi="仿宋"/>
          <w:sz w:val="24"/>
          <w:szCs w:val="24"/>
          <w:lang w:val="zh-CN"/>
        </w:rPr>
      </w:pPr>
    </w:p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ind w:firstLine="480"/>
        <w:jc w:val="center"/>
        <w:rPr>
          <w:rFonts w:ascii="仿宋" w:eastAsia="仿宋" w:hAnsi="仿宋"/>
          <w:b/>
          <w:bCs/>
        </w:rPr>
      </w:pPr>
      <w:r w:rsidRPr="00460FD8">
        <w:rPr>
          <w:rFonts w:ascii="仿宋" w:eastAsia="仿宋" w:hAnsi="仿宋" w:cs="仿宋_GB2312" w:hint="eastAsia"/>
          <w:b/>
          <w:bCs/>
        </w:rPr>
        <w:t>表</w:t>
      </w:r>
      <w:r w:rsidRPr="00460FD8">
        <w:rPr>
          <w:rFonts w:ascii="仿宋" w:eastAsia="仿宋" w:hAnsi="仿宋" w:hint="eastAsia"/>
          <w:b/>
          <w:bCs/>
        </w:rPr>
        <w:t>2.1.2  2014-2015</w:t>
      </w:r>
      <w:r w:rsidRPr="00460FD8">
        <w:rPr>
          <w:rFonts w:ascii="仿宋" w:eastAsia="仿宋" w:hAnsi="仿宋" w:cs="仿宋_GB2312" w:hint="eastAsia"/>
          <w:b/>
          <w:bCs/>
        </w:rPr>
        <w:t>学年秋季学期开课情况表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582"/>
        <w:gridCol w:w="993"/>
        <w:gridCol w:w="1245"/>
        <w:gridCol w:w="648"/>
        <w:gridCol w:w="658"/>
        <w:gridCol w:w="709"/>
        <w:gridCol w:w="850"/>
        <w:gridCol w:w="935"/>
        <w:gridCol w:w="1475"/>
      </w:tblGrid>
      <w:tr w:rsidR="00A46854" w:rsidRPr="00460FD8" w:rsidTr="000E1993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课时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选课</w:t>
            </w:r>
          </w:p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首席教授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主讲</w:t>
            </w:r>
          </w:p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地球物理学基础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魏东平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610002H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地球电磁现象物理学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徐文耀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陈耿雄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罗浩（教师）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610003H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工程地震学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章文波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周本刚等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610004H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空间等离子体物理学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傅绥燕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王赤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610005H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地球动力学基础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王世民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石耀霖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617001H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空间探测动态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李保权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徐寄遥等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618001H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地球科学反演导论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王彦飞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周元泽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618002H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现代地学实验分析技术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姜能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马麦宁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618003H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高等地震学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陈晓非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于湘伟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618004H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地震预报引论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张晓东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江在森等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618005H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空间等离子体模拟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沈芳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秦刚等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618006H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构造物理学基础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宁杰远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魏荣强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618007H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弹塑性力学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蔡永恩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胡才博（教师）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火成岩石学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吴福元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徐义刚等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张吉衡（教师）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620002H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沉积盆地成因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王清晨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孟庆任等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谭锋奇（教师）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620003H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矿物物理理论及计算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孙涛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咸家伟（教师）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620004H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高等矿床学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秦克章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唐冬梅等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宋国学（教师）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620005H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元素地球化学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郭敬辉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孙卫东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赵瑞幅（教师）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620006H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脊椎动物进化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朱敏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邓涛等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侯素宽（教师）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620007H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高等构造地质学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侯泉林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林伟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郭谦谦（教师）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620008H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古气候学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吴乃琴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郭正堂等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刘平（教师）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627001H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火山学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郭正府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刘庆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627002H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比较行星学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林杨挺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刘建忠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627003H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实验第四纪地质学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顾兆炎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王旭等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冯连君（教师）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实验岩石学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刘曦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邓力维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常琳琳（教师）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628002H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岩石热力学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吴春明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陈意等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628003H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层序地层学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陈代钊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628004H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能源地质学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琚宜文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胡圣标等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谭锋奇（教师）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628005H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成因矿物学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杨主明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李永兵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628006H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矿床地球化学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范宏瑞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胡芳芳等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宋国学（教师）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628007H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生物进化论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郭建崴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628008H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构造与成矿作用（含矿田构造）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闫全人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刘庆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高等大气动力学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林一骅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630002H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大洋环流和海气相互作用的数值模拟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俞永强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周天军等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郑伟鹏（教师）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630003H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中小尺度天气动力学与数值模拟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高守亭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冉令坤等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李娜（教师）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630004H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云与降水过程及其数值模拟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孙继明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赵震（教师）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630005H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大气物理学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卞建春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郄秀书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630006H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大气辐射学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石广玉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王普才等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630007H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大气探测学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夏祥鳌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郄秀书等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张金强（教师）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630008H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大气化学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徐永福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630009H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碳氮循环及其模拟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郑循华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李长生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王明娜（教师）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637001H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气候变化讨论课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周天军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吴波等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邹立维（教师）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637002H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土壤碳氮过程与温室气体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徐星凯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638001H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气候统计方法和应用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严中伟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华丽娟等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涂锴（教师）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638002H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天气动力学与诊断分析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崔晓鹏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李英等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638003H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雷达气象学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肖辉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刘黎平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638004H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大气污染数值预报基础和模式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张美根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韩志伟等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高怡（教师）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物理海洋学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杨海军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管玉平等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640002Y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化学海洋学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龙爱民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宋秀贤等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苏强（教师）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640003Y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生物有机化学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鞠建华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何裕建等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640004Y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海洋生物学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李新正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谭烨辉等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寇琦（教师）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640005Y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海洋生态学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黄良民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李超伦等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周林滨（教师）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640006H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海洋地质学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李铁刚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詹文欢等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熊志方（教师）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640007H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海洋地球物理探测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张健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吴时国等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高翔（教师）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647001Y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海洋碳化学与全球变化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高学鲁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李学刚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648001H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海洋科学概论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侯一筠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李海艳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648002Y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海洋化学检测/监测与研究方法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潘大为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李学刚等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651005Z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建筑理论（二）-山水城市理论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周宇舫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651006Z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建筑与城市设计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崔彤等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651007Z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建筑理论（三）——建筑设计方法论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张路峰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651010Z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建筑与城市设计（专题）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崔彤等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653004Z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公共建筑研究专题：演艺建筑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彭相国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653009Z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生态建筑学概论与绿色建筑技术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王大伟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653011Z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地域建筑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吴艳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653012Z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中国传统聚落与建筑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吴艳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653013Z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建筑与可持续城市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Tim Heath等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660001H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工程地质学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胡瑞林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尚彦军等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高玮（教师）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667001H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工程地质学进展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伍法权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秦四清等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曾庆利（教师）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668001H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岩体力学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李晓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崔振东等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王金波（教师）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668002H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灾害地质学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尚彦军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曾庆利等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赵斌（教师）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670001H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物理大地测量学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陆洋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王勇等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678001H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影像大地测量学概论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江利明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沈强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6GB001H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地球科学领域科技信息检索与利用实用技巧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6GB002Z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信息检索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彭相国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6GX008H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地球-我们生活的行星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石耀霖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6GX009H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美国影院建筑与电影史话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兰俊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6GX009Y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美国影院建筑与电影史话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兰俊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6GX010H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地学科学数据管理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青秀玲等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6GX011H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巨构建筑简史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彭相国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6GX011Y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巨构建筑简史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彭相国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6GX012Y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世界历史文化名城赏析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王大伟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  <w:sz w:val="20"/>
          <w:szCs w:val="20"/>
        </w:rPr>
      </w:pPr>
    </w:p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仿宋_GB2312"/>
          <w:b/>
          <w:bCs/>
          <w:kern w:val="0"/>
          <w:lang w:val="zh-CN"/>
        </w:rPr>
      </w:pPr>
      <w:r w:rsidRPr="00460FD8">
        <w:rPr>
          <w:rFonts w:ascii="仿宋" w:eastAsia="仿宋" w:hAnsi="仿宋" w:cs="仿宋_GB2312" w:hint="eastAsia"/>
          <w:b/>
          <w:bCs/>
          <w:kern w:val="0"/>
          <w:lang w:val="zh-CN"/>
        </w:rPr>
        <w:t>表</w:t>
      </w:r>
      <w:r w:rsidRPr="00460FD8">
        <w:rPr>
          <w:rFonts w:ascii="仿宋" w:eastAsia="仿宋" w:hAnsi="仿宋"/>
          <w:b/>
          <w:bCs/>
          <w:kern w:val="0"/>
          <w:lang w:val="zh-CN"/>
        </w:rPr>
        <w:t>2.1.3   201</w:t>
      </w:r>
      <w:r w:rsidRPr="00460FD8">
        <w:rPr>
          <w:rFonts w:ascii="仿宋" w:eastAsia="仿宋" w:hAnsi="仿宋" w:hint="eastAsia"/>
          <w:b/>
          <w:bCs/>
          <w:kern w:val="0"/>
          <w:lang w:val="zh-CN"/>
        </w:rPr>
        <w:t>4</w:t>
      </w:r>
      <w:r w:rsidRPr="00460FD8">
        <w:rPr>
          <w:rFonts w:ascii="仿宋" w:eastAsia="仿宋" w:hAnsi="仿宋"/>
          <w:b/>
          <w:bCs/>
          <w:kern w:val="0"/>
          <w:lang w:val="zh-CN"/>
        </w:rPr>
        <w:t>-201</w:t>
      </w:r>
      <w:r w:rsidRPr="00460FD8">
        <w:rPr>
          <w:rFonts w:ascii="仿宋" w:eastAsia="仿宋" w:hAnsi="仿宋" w:hint="eastAsia"/>
          <w:b/>
          <w:bCs/>
          <w:kern w:val="0"/>
          <w:lang w:val="zh-CN"/>
        </w:rPr>
        <w:t>5</w:t>
      </w:r>
      <w:r w:rsidRPr="00460FD8">
        <w:rPr>
          <w:rFonts w:ascii="仿宋" w:eastAsia="仿宋" w:hAnsi="仿宋" w:cs="仿宋_GB2312" w:hint="eastAsia"/>
          <w:b/>
          <w:bCs/>
          <w:kern w:val="0"/>
          <w:lang w:val="zh-CN"/>
        </w:rPr>
        <w:t>学年秋季学期开课情况汇总表</w:t>
      </w:r>
    </w:p>
    <w:tbl>
      <w:tblPr>
        <w:tblW w:w="8419" w:type="dxa"/>
        <w:tblInd w:w="103" w:type="dxa"/>
        <w:tblLook w:val="04A0" w:firstRow="1" w:lastRow="0" w:firstColumn="1" w:lastColumn="0" w:noHBand="0" w:noVBand="1"/>
      </w:tblPr>
      <w:tblGrid>
        <w:gridCol w:w="1748"/>
        <w:gridCol w:w="1831"/>
        <w:gridCol w:w="1529"/>
        <w:gridCol w:w="1418"/>
        <w:gridCol w:w="1893"/>
      </w:tblGrid>
      <w:tr w:rsidR="00A46854" w:rsidRPr="00460FD8" w:rsidTr="000E1993">
        <w:trPr>
          <w:trHeight w:val="28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开设课程门数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课时数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学分数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选课人数</w:t>
            </w:r>
          </w:p>
        </w:tc>
      </w:tr>
      <w:tr w:rsidR="00A46854" w:rsidRPr="00460FD8" w:rsidTr="000E1993">
        <w:trPr>
          <w:trHeight w:val="28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专业核心课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354" w:right="743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34" w:right="491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1873</w:t>
            </w:r>
          </w:p>
        </w:tc>
      </w:tr>
      <w:tr w:rsidR="00A46854" w:rsidRPr="00460FD8" w:rsidTr="000E1993">
        <w:trPr>
          <w:trHeight w:val="28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专业普及课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354" w:right="743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34" w:right="491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56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1092</w:t>
            </w:r>
          </w:p>
        </w:tc>
      </w:tr>
      <w:tr w:rsidR="00A46854" w:rsidRPr="00460FD8" w:rsidTr="000E1993">
        <w:trPr>
          <w:trHeight w:val="28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专业研讨课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354" w:right="743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34" w:right="491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281</w:t>
            </w:r>
          </w:p>
        </w:tc>
      </w:tr>
      <w:tr w:rsidR="00A46854" w:rsidRPr="00460FD8" w:rsidTr="000E1993">
        <w:trPr>
          <w:trHeight w:val="28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旧课程体系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354" w:right="743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34" w:right="491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23.5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919</w:t>
            </w:r>
          </w:p>
        </w:tc>
      </w:tr>
      <w:tr w:rsidR="00A46854" w:rsidRPr="00460FD8" w:rsidTr="000E1993">
        <w:trPr>
          <w:trHeight w:val="28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合计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354" w:right="743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34" w:right="491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3394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207.5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4165</w:t>
            </w:r>
          </w:p>
        </w:tc>
      </w:tr>
    </w:tbl>
    <w:p w:rsidR="00A46854" w:rsidRPr="00460FD8" w:rsidRDefault="00A46854" w:rsidP="00A46854">
      <w:pPr>
        <w:keepNext/>
        <w:keepLines/>
        <w:spacing w:before="260" w:after="260" w:line="416" w:lineRule="auto"/>
        <w:outlineLvl w:val="2"/>
        <w:rPr>
          <w:rFonts w:ascii="仿宋" w:eastAsia="仿宋" w:hAnsi="仿宋"/>
          <w:b/>
          <w:bCs/>
          <w:kern w:val="0"/>
          <w:sz w:val="24"/>
          <w:szCs w:val="24"/>
          <w:lang w:val="zh-CN"/>
        </w:rPr>
      </w:pPr>
      <w:bookmarkStart w:id="2" w:name="_Toc384910298"/>
      <w:bookmarkStart w:id="3" w:name="_Toc467672917"/>
      <w:r w:rsidRPr="00460FD8">
        <w:rPr>
          <w:rFonts w:ascii="仿宋" w:eastAsia="仿宋" w:hAnsi="仿宋"/>
          <w:b/>
          <w:bCs/>
          <w:kern w:val="0"/>
          <w:sz w:val="24"/>
          <w:szCs w:val="24"/>
          <w:lang w:val="zh-CN"/>
        </w:rPr>
        <w:t>2.1.2 201</w:t>
      </w:r>
      <w:r w:rsidRPr="00460FD8">
        <w:rPr>
          <w:rFonts w:ascii="仿宋" w:eastAsia="仿宋" w:hAnsi="仿宋" w:hint="eastAsia"/>
          <w:b/>
          <w:bCs/>
          <w:kern w:val="0"/>
          <w:sz w:val="24"/>
          <w:szCs w:val="24"/>
          <w:lang w:val="zh-CN"/>
        </w:rPr>
        <w:t>4</w:t>
      </w:r>
      <w:r w:rsidRPr="00460FD8">
        <w:rPr>
          <w:rFonts w:ascii="仿宋" w:eastAsia="仿宋" w:hAnsi="仿宋"/>
          <w:b/>
          <w:bCs/>
          <w:kern w:val="0"/>
          <w:sz w:val="24"/>
          <w:szCs w:val="24"/>
          <w:lang w:val="zh-CN"/>
        </w:rPr>
        <w:t>-201</w:t>
      </w:r>
      <w:r w:rsidRPr="00460FD8">
        <w:rPr>
          <w:rFonts w:ascii="仿宋" w:eastAsia="仿宋" w:hAnsi="仿宋" w:hint="eastAsia"/>
          <w:b/>
          <w:bCs/>
          <w:kern w:val="0"/>
          <w:sz w:val="24"/>
          <w:szCs w:val="24"/>
          <w:lang w:val="zh-CN"/>
        </w:rPr>
        <w:t>5</w:t>
      </w:r>
      <w:r w:rsidRPr="00460FD8">
        <w:rPr>
          <w:rFonts w:ascii="仿宋" w:eastAsia="仿宋" w:hAnsi="仿宋" w:cs="仿宋_GB2312" w:hint="eastAsia"/>
          <w:b/>
          <w:bCs/>
          <w:kern w:val="0"/>
          <w:sz w:val="24"/>
          <w:szCs w:val="24"/>
          <w:lang w:val="zh-CN"/>
        </w:rPr>
        <w:t>学年第二学期（春季）课程开设情况</w:t>
      </w:r>
      <w:bookmarkEnd w:id="2"/>
      <w:bookmarkEnd w:id="3"/>
    </w:p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ind w:firstLine="510"/>
        <w:rPr>
          <w:rFonts w:ascii="仿宋" w:eastAsia="仿宋" w:hAnsi="仿宋" w:cs="仿宋_GB2312"/>
          <w:sz w:val="24"/>
          <w:szCs w:val="24"/>
          <w:lang w:val="zh-CN"/>
        </w:rPr>
      </w:pPr>
      <w:r w:rsidRPr="00460FD8">
        <w:rPr>
          <w:rFonts w:ascii="仿宋" w:eastAsia="仿宋" w:hAnsi="仿宋" w:cs="仿宋_GB2312" w:hint="eastAsia"/>
          <w:sz w:val="24"/>
          <w:szCs w:val="24"/>
          <w:lang w:val="zh-CN"/>
        </w:rPr>
        <w:t>2014-2015学年春季学期课程共开设课程82门，其中专业核心课26门，专业普及课26门，专业研讨课16门，旧课程体系课程14门。合计3268个学时，学生选课总人数为3644人次。详见下表：</w:t>
      </w:r>
    </w:p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bCs/>
          <w:kern w:val="0"/>
          <w:lang w:val="zh-CN"/>
        </w:rPr>
      </w:pPr>
      <w:r w:rsidRPr="00460FD8">
        <w:rPr>
          <w:rFonts w:ascii="仿宋" w:eastAsia="仿宋" w:hAnsi="仿宋" w:cs="仿宋_GB2312" w:hint="eastAsia"/>
          <w:b/>
          <w:bCs/>
          <w:kern w:val="0"/>
          <w:lang w:val="zh-CN"/>
        </w:rPr>
        <w:t>表</w:t>
      </w:r>
      <w:r w:rsidRPr="00460FD8">
        <w:rPr>
          <w:rFonts w:ascii="仿宋" w:eastAsia="仿宋" w:hAnsi="仿宋"/>
          <w:b/>
          <w:bCs/>
          <w:kern w:val="0"/>
          <w:lang w:val="zh-CN"/>
        </w:rPr>
        <w:t>2.1.4  201</w:t>
      </w:r>
      <w:r w:rsidRPr="00460FD8">
        <w:rPr>
          <w:rFonts w:ascii="仿宋" w:eastAsia="仿宋" w:hAnsi="仿宋" w:hint="eastAsia"/>
          <w:b/>
          <w:bCs/>
          <w:kern w:val="0"/>
          <w:lang w:val="zh-CN"/>
        </w:rPr>
        <w:t>4</w:t>
      </w:r>
      <w:r w:rsidRPr="00460FD8">
        <w:rPr>
          <w:rFonts w:ascii="仿宋" w:eastAsia="仿宋" w:hAnsi="仿宋"/>
          <w:b/>
          <w:bCs/>
          <w:kern w:val="0"/>
          <w:lang w:val="zh-CN"/>
        </w:rPr>
        <w:t>-201</w:t>
      </w:r>
      <w:r w:rsidRPr="00460FD8">
        <w:rPr>
          <w:rFonts w:ascii="仿宋" w:eastAsia="仿宋" w:hAnsi="仿宋" w:hint="eastAsia"/>
          <w:b/>
          <w:bCs/>
          <w:kern w:val="0"/>
          <w:lang w:val="zh-CN"/>
        </w:rPr>
        <w:t>5</w:t>
      </w:r>
      <w:r w:rsidRPr="00460FD8">
        <w:rPr>
          <w:rFonts w:ascii="仿宋" w:eastAsia="仿宋" w:hAnsi="仿宋" w:cs="仿宋_GB2312" w:hint="eastAsia"/>
          <w:b/>
          <w:bCs/>
          <w:kern w:val="0"/>
          <w:lang w:val="zh-CN"/>
        </w:rPr>
        <w:t>学年春季学期开课情况表</w:t>
      </w: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916"/>
        <w:gridCol w:w="1260"/>
        <w:gridCol w:w="620"/>
        <w:gridCol w:w="748"/>
        <w:gridCol w:w="709"/>
        <w:gridCol w:w="992"/>
        <w:gridCol w:w="1134"/>
        <w:gridCol w:w="1730"/>
      </w:tblGrid>
      <w:tr w:rsidR="00A46854" w:rsidRPr="00460FD8" w:rsidTr="000E1993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课程</w:t>
            </w:r>
          </w:p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课程</w:t>
            </w:r>
          </w:p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课时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选课</w:t>
            </w:r>
          </w:p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首席</w:t>
            </w:r>
          </w:p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主讲</w:t>
            </w:r>
          </w:p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地球内部物理学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王多君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陈小斌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赵桂萍等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610002H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理论地震学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李娟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张海明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于湘伟（教师）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610003H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震源物理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史保平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许力生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李玉梅（教师）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610004H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计算地球动力学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蔡文君（教师）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610005H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岩石物理学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马胜利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杨晓松等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610006H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空间物理概论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张辉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刘颍等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赵玲玲（教师）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610007H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电离层物理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刘立波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任志鹏等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617001H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地球内部物理前沿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陈凌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王多君等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刘川江（教师）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617002H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空间天气前沿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刘四清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韩建伟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罗冰显（教师）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618001H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地球介质力学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罗纲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胡才博（教师）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618002H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岩石断裂力学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李世愚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618003H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行星空间物理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魏勇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崔峻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赵玲玲（教师）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高等大地构造学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张开均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范蔚茗等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张玉修（教师）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变质岩石学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刘景波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吴春明等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620003H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沉积地质学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王清晨等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620004H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矿物表面物理化学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何宏平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李一良等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620005H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同位素地球化学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李献华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储雪蕾等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张吉衡等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620006H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有机地球化学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彭平安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蔡春芳等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620007H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现代地层学原理与古生物学概论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张兆群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赵文金等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王强（教师）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620008H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环境与生物考古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李小强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张双权等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赵克良（教师）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620009H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第四纪地质与环境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刘嘉麒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杨小平等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伍婧等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620010H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脊椎动物骨骼学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倪喜军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刘俊等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627001H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典型造山带剖析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范蔚茗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肖文交等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627002H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青藏高原隆升：过程与效应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丁林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王二七等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627003H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变质岩石学研究进展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杨建军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陈意等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627004H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沉积盆地与能源研究进展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孟庆任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王清晨等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627005H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成矿预测学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申萍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张宝林等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显微构造地质学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张进江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赵桂萍等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大陆地壳演化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翟明国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彭澎等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628003H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沉积矿物学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刘钦甫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张玉修等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程宏飞（教师）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628004H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区域成矿学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张连昌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曾庆栋等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朱明田（教师）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628005H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分析地球化学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李秋立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储雪蕾等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孙金凤（教师）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628006H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化学地球动力学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周新华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杨进辉等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刘庆（教师）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628007H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地史学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王元青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吴亚生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李茜（教师）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628008H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地表过程与地貌学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姚檀栋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丁林等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杨威（教师）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628009H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沉积与环境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肖举乐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黄海军等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孙爱芝（教师）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628010H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稳定同位素与古环境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杨石岭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李玉梅等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高等天气学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丁一汇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柳艳菊等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陆春晖等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630002H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气溶胶与气候变化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廖宏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韩志伟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茅宇豪（教师）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630003H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大气环境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王自发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安俊岭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姚凤梅（教师）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637001H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东亚季风变异与预测研讨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范可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姜大膀等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田宝强（教师）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637002H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天气预报技术与方法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孙继松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张恒德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637003H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台风的预报与预警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许映龙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高拴柱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向纯怡（教师）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637004H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大气物理与大气探测前沿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吕达仁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陈洪滨等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潘蔚琳（教师） </w:t>
            </w:r>
          </w:p>
        </w:tc>
      </w:tr>
      <w:tr w:rsidR="00A46854" w:rsidRPr="00460FD8" w:rsidTr="000E1993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637005H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复杂地表地气相互作用过程的观测、卫星遥感和数据同化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马耀明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阳坤等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陈莹莹（教师）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638001H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气候动力学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陈文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黄刚等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兰晓青（教师）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638002H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生态气候学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张佳华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姚凤梅等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孙爱芝（教师）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638003H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大气遥感物理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王普才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段民征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王婷（教师）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638004H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大气边界层物理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胡非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徐晶晶（教师）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638005H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卫星气象学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谷松岩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蔡兆男（教师）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638006H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气溶胶观测与分析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傅平青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孙业乐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地球流体动力学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段晚锁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孙国栋等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640002H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计算地球流体力学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刘娟娟等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刘娟娟（教师）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640003Y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海洋生物地球化学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宋金明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高学鲁等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640004Y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生物数学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郭田德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韩丛英等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647001H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热带海洋环流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袁东亮等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高山（教师）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647002Y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海洋生态灾害与生态安全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孙松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于仁成等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张芳（教师）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648001H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海洋与气候变化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张荣华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王法明等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赵霞（教师）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648002Y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海洋生物多样性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徐奎栋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孙忠民等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苏强（教师）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648003Y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生物海洋学调查方法与技术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李超伦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于非等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648004H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海底构造与层序地层学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詹文欢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吴时国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姜莲婷（教师） </w:t>
            </w:r>
          </w:p>
        </w:tc>
      </w:tr>
      <w:tr w:rsidR="00A46854" w:rsidRPr="00460FD8" w:rsidTr="000E1993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651009Z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建筑理论（一）——建筑空间理论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崔彤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653002Z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西方近现代建筑思想批判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兰俊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653006Z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城市生态学概论与生态城市规划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王大伟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653009Z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建筑与城市设计（二）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张路峰等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660001H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水文地质学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李国敏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董艳辉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乔小娟（教师）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668001H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岩土测试理论与方法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刘大安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李守定等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668002H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同位素水文学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庞忠和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许冰等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670001H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空间大地测量学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于锦海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董绪荣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670002H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重力学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孙文科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677001H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固体潮与地球动力学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孙和平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徐建桥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乔小娟（教师）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677002H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时变重力场与气候变化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钟敏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闫昊明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冯伟（教师）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678001H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GPS原理及应用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顾国华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6GB001H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地球科学领域科技信息检索与利用实用技巧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6GB003Z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专业英语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兰俊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6GX010H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中国民居建筑艺术赏析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吴艳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6GX010Y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中国民居建筑艺术赏析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吴艳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6GX011H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巨构建筑简史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彭相国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6GX011Y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巨构建筑简史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彭相国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6GX012H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世界历史文化名城赏析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王大伟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6GX012Y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世界历史文化名城赏析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王大伟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6GX013H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世界艺术与建筑史话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周宇舫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6GX014H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地学科学数据管理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青秀玲等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  <w:sz w:val="20"/>
          <w:szCs w:val="20"/>
        </w:rPr>
      </w:pPr>
    </w:p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bCs/>
          <w:kern w:val="0"/>
          <w:lang w:val="zh-CN"/>
        </w:rPr>
      </w:pPr>
      <w:r w:rsidRPr="00460FD8">
        <w:rPr>
          <w:rFonts w:ascii="仿宋" w:eastAsia="仿宋" w:hAnsi="仿宋" w:cs="仿宋_GB2312" w:hint="eastAsia"/>
          <w:b/>
          <w:bCs/>
          <w:kern w:val="0"/>
          <w:lang w:val="zh-CN"/>
        </w:rPr>
        <w:t>表</w:t>
      </w:r>
      <w:r w:rsidRPr="00460FD8">
        <w:rPr>
          <w:rFonts w:ascii="仿宋" w:eastAsia="仿宋" w:hAnsi="仿宋"/>
          <w:b/>
          <w:bCs/>
          <w:kern w:val="0"/>
          <w:lang w:val="zh-CN"/>
        </w:rPr>
        <w:t>2.1.5   201</w:t>
      </w:r>
      <w:r w:rsidRPr="00460FD8">
        <w:rPr>
          <w:rFonts w:ascii="仿宋" w:eastAsia="仿宋" w:hAnsi="仿宋" w:hint="eastAsia"/>
          <w:b/>
          <w:bCs/>
          <w:kern w:val="0"/>
          <w:lang w:val="zh-CN"/>
        </w:rPr>
        <w:t>4</w:t>
      </w:r>
      <w:r w:rsidRPr="00460FD8">
        <w:rPr>
          <w:rFonts w:ascii="仿宋" w:eastAsia="仿宋" w:hAnsi="仿宋"/>
          <w:b/>
          <w:bCs/>
          <w:kern w:val="0"/>
          <w:lang w:val="zh-CN"/>
        </w:rPr>
        <w:t>-201</w:t>
      </w:r>
      <w:r w:rsidRPr="00460FD8">
        <w:rPr>
          <w:rFonts w:ascii="仿宋" w:eastAsia="仿宋" w:hAnsi="仿宋" w:hint="eastAsia"/>
          <w:b/>
          <w:bCs/>
          <w:kern w:val="0"/>
          <w:lang w:val="zh-CN"/>
        </w:rPr>
        <w:t>5</w:t>
      </w:r>
      <w:r w:rsidRPr="00460FD8">
        <w:rPr>
          <w:rFonts w:ascii="仿宋" w:eastAsia="仿宋" w:hAnsi="仿宋" w:cs="仿宋_GB2312" w:hint="eastAsia"/>
          <w:b/>
          <w:bCs/>
          <w:kern w:val="0"/>
          <w:lang w:val="zh-CN"/>
        </w:rPr>
        <w:t>学年春季学期开课情况汇总表</w:t>
      </w:r>
    </w:p>
    <w:tbl>
      <w:tblPr>
        <w:tblW w:w="8419" w:type="dxa"/>
        <w:tblInd w:w="103" w:type="dxa"/>
        <w:tblLook w:val="04A0" w:firstRow="1" w:lastRow="0" w:firstColumn="1" w:lastColumn="0" w:noHBand="0" w:noVBand="1"/>
      </w:tblPr>
      <w:tblGrid>
        <w:gridCol w:w="1678"/>
        <w:gridCol w:w="1929"/>
        <w:gridCol w:w="1360"/>
        <w:gridCol w:w="1417"/>
        <w:gridCol w:w="2035"/>
      </w:tblGrid>
      <w:tr w:rsidR="00A46854" w:rsidRPr="00460FD8" w:rsidTr="000E1993">
        <w:trPr>
          <w:trHeight w:val="288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开设课程门数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课时数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学分数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选课人数</w:t>
            </w:r>
          </w:p>
        </w:tc>
      </w:tr>
      <w:tr w:rsidR="00A46854" w:rsidRPr="00460FD8" w:rsidTr="000E1993">
        <w:trPr>
          <w:trHeight w:val="28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专业核心课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300" w:right="63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37" w:right="288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1376</w:t>
            </w:r>
          </w:p>
        </w:tc>
      </w:tr>
      <w:tr w:rsidR="00A46854" w:rsidRPr="00460FD8" w:rsidTr="000E1993">
        <w:trPr>
          <w:trHeight w:val="28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专业普及课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300" w:right="63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37" w:right="288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60.5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817</w:t>
            </w:r>
          </w:p>
        </w:tc>
      </w:tr>
      <w:tr w:rsidR="00A46854" w:rsidRPr="00460FD8" w:rsidTr="000E1993">
        <w:trPr>
          <w:trHeight w:val="28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专业研讨课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300" w:right="63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37" w:right="288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17.5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316</w:t>
            </w:r>
          </w:p>
        </w:tc>
      </w:tr>
      <w:tr w:rsidR="00A46854" w:rsidRPr="00460FD8" w:rsidTr="000E1993">
        <w:trPr>
          <w:trHeight w:val="28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旧课程体系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300" w:right="63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37" w:right="288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1135</w:t>
            </w:r>
          </w:p>
        </w:tc>
      </w:tr>
      <w:tr w:rsidR="00A46854" w:rsidRPr="00460FD8" w:rsidTr="000E1993">
        <w:trPr>
          <w:trHeight w:val="28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合计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300" w:right="63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37" w:right="288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3268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197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296" w:right="622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3644</w:t>
            </w:r>
          </w:p>
        </w:tc>
      </w:tr>
    </w:tbl>
    <w:p w:rsidR="00A46854" w:rsidRPr="00460FD8" w:rsidRDefault="00A46854" w:rsidP="00A46854">
      <w:pPr>
        <w:keepNext/>
        <w:keepLines/>
        <w:spacing w:before="260" w:after="260" w:line="416" w:lineRule="auto"/>
        <w:outlineLvl w:val="2"/>
        <w:rPr>
          <w:rFonts w:ascii="仿宋" w:eastAsia="仿宋" w:hAnsi="仿宋"/>
          <w:b/>
          <w:bCs/>
          <w:kern w:val="0"/>
          <w:sz w:val="24"/>
          <w:szCs w:val="24"/>
          <w:lang w:val="zh-CN"/>
        </w:rPr>
      </w:pPr>
      <w:bookmarkStart w:id="4" w:name="_Toc384910299"/>
      <w:bookmarkStart w:id="5" w:name="_Toc467672918"/>
      <w:r w:rsidRPr="00460FD8">
        <w:rPr>
          <w:rFonts w:ascii="仿宋" w:eastAsia="仿宋" w:hAnsi="仿宋"/>
          <w:b/>
          <w:bCs/>
          <w:kern w:val="0"/>
          <w:sz w:val="24"/>
          <w:szCs w:val="24"/>
          <w:lang w:val="zh-CN"/>
        </w:rPr>
        <w:t>2.1.3 201</w:t>
      </w:r>
      <w:r w:rsidRPr="00460FD8">
        <w:rPr>
          <w:rFonts w:ascii="仿宋" w:eastAsia="仿宋" w:hAnsi="仿宋" w:hint="eastAsia"/>
          <w:b/>
          <w:bCs/>
          <w:kern w:val="0"/>
          <w:sz w:val="24"/>
          <w:szCs w:val="24"/>
          <w:lang w:val="zh-CN"/>
        </w:rPr>
        <w:t>4</w:t>
      </w:r>
      <w:r w:rsidRPr="00460FD8">
        <w:rPr>
          <w:rFonts w:ascii="仿宋" w:eastAsia="仿宋" w:hAnsi="仿宋"/>
          <w:b/>
          <w:bCs/>
          <w:kern w:val="0"/>
          <w:sz w:val="24"/>
          <w:szCs w:val="24"/>
          <w:lang w:val="zh-CN"/>
        </w:rPr>
        <w:t>-201</w:t>
      </w:r>
      <w:r w:rsidRPr="00460FD8">
        <w:rPr>
          <w:rFonts w:ascii="仿宋" w:eastAsia="仿宋" w:hAnsi="仿宋" w:hint="eastAsia"/>
          <w:b/>
          <w:bCs/>
          <w:kern w:val="0"/>
          <w:sz w:val="24"/>
          <w:szCs w:val="24"/>
          <w:lang w:val="zh-CN"/>
        </w:rPr>
        <w:t>5</w:t>
      </w:r>
      <w:r w:rsidRPr="00460FD8">
        <w:rPr>
          <w:rFonts w:ascii="仿宋" w:eastAsia="仿宋" w:hAnsi="仿宋" w:cs="仿宋_GB2312" w:hint="eastAsia"/>
          <w:b/>
          <w:bCs/>
          <w:kern w:val="0"/>
          <w:sz w:val="24"/>
          <w:szCs w:val="24"/>
          <w:lang w:val="zh-CN"/>
        </w:rPr>
        <w:t>学年第三学期（夏季）课程开设情况</w:t>
      </w:r>
      <w:bookmarkEnd w:id="4"/>
      <w:bookmarkEnd w:id="5"/>
    </w:p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ind w:firstLine="480"/>
        <w:rPr>
          <w:rFonts w:ascii="仿宋" w:eastAsia="仿宋" w:hAnsi="仿宋" w:cs="仿宋_GB2312"/>
          <w:sz w:val="24"/>
          <w:szCs w:val="24"/>
        </w:rPr>
      </w:pPr>
      <w:r w:rsidRPr="00460FD8">
        <w:rPr>
          <w:rFonts w:ascii="仿宋" w:eastAsia="仿宋" w:hAnsi="仿宋" w:cs="仿宋_GB2312" w:hint="eastAsia"/>
          <w:sz w:val="24"/>
          <w:szCs w:val="24"/>
        </w:rPr>
        <w:t>2014-2015学年夏季学期课程共开设课程24门，占全校开课总数的17.65%，其中：高级强化课18门，前沿系列讲座2门，还有针对全校各院系学生开设的、具有高级科普与前沿进展介绍的公共选修课程4门。详见下表：</w:t>
      </w:r>
    </w:p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bCs/>
          <w:kern w:val="0"/>
          <w:lang w:val="zh-CN"/>
        </w:rPr>
      </w:pPr>
      <w:r w:rsidRPr="00460FD8">
        <w:rPr>
          <w:rFonts w:ascii="仿宋" w:eastAsia="仿宋" w:hAnsi="仿宋" w:cs="仿宋_GB2312" w:hint="eastAsia"/>
          <w:b/>
          <w:bCs/>
          <w:kern w:val="0"/>
          <w:lang w:val="zh-CN"/>
        </w:rPr>
        <w:t>表</w:t>
      </w:r>
      <w:r w:rsidRPr="00460FD8">
        <w:rPr>
          <w:rFonts w:ascii="仿宋" w:eastAsia="仿宋" w:hAnsi="仿宋"/>
          <w:b/>
          <w:bCs/>
          <w:kern w:val="0"/>
          <w:lang w:val="zh-CN"/>
        </w:rPr>
        <w:t>2.1.6  201</w:t>
      </w:r>
      <w:r w:rsidRPr="00460FD8">
        <w:rPr>
          <w:rFonts w:ascii="仿宋" w:eastAsia="仿宋" w:hAnsi="仿宋" w:hint="eastAsia"/>
          <w:b/>
          <w:bCs/>
          <w:kern w:val="0"/>
          <w:lang w:val="zh-CN"/>
        </w:rPr>
        <w:t>4</w:t>
      </w:r>
      <w:r w:rsidRPr="00460FD8">
        <w:rPr>
          <w:rFonts w:ascii="仿宋" w:eastAsia="仿宋" w:hAnsi="仿宋"/>
          <w:b/>
          <w:bCs/>
          <w:kern w:val="0"/>
          <w:lang w:val="zh-CN"/>
        </w:rPr>
        <w:t>-201</w:t>
      </w:r>
      <w:r w:rsidRPr="00460FD8">
        <w:rPr>
          <w:rFonts w:ascii="仿宋" w:eastAsia="仿宋" w:hAnsi="仿宋" w:hint="eastAsia"/>
          <w:b/>
          <w:bCs/>
          <w:kern w:val="0"/>
          <w:lang w:val="zh-CN"/>
        </w:rPr>
        <w:t>5</w:t>
      </w:r>
      <w:r w:rsidRPr="00460FD8">
        <w:rPr>
          <w:rFonts w:ascii="仿宋" w:eastAsia="仿宋" w:hAnsi="仿宋" w:cs="仿宋_GB2312" w:hint="eastAsia"/>
          <w:b/>
          <w:bCs/>
          <w:kern w:val="0"/>
          <w:lang w:val="zh-CN"/>
        </w:rPr>
        <w:t>学年夏季学期开课情况表</w:t>
      </w: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916"/>
        <w:gridCol w:w="1352"/>
        <w:gridCol w:w="709"/>
        <w:gridCol w:w="709"/>
        <w:gridCol w:w="708"/>
        <w:gridCol w:w="747"/>
        <w:gridCol w:w="1267"/>
        <w:gridCol w:w="1701"/>
      </w:tblGrid>
      <w:tr w:rsidR="00A46854" w:rsidRPr="00460FD8" w:rsidTr="000E1993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课程</w:t>
            </w:r>
          </w:p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选课</w:t>
            </w:r>
          </w:p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首席教授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主讲教师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615001H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环境和应用地球物理学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刘兰波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615003H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地震学中的成像与反问题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Maarten V. de Hoop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615004H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古地磁学及其地质应用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刘青松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刘平（教师） </w:t>
            </w:r>
          </w:p>
        </w:tc>
      </w:tr>
      <w:tr w:rsidR="00A46854" w:rsidRPr="00460FD8" w:rsidTr="000E1993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615005H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岩石力学及其在石油开采和生产中的应用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Yves Leroy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615006H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复杂地球介质中弹性波和声波方程的数值解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Yann Capdeville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615007H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地球动力学引论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Kosuke Heki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615008H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活动构造学与地震断层破裂机制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Lin Aiming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程惠红（教师） </w:t>
            </w: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615009H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地震预测的现代理论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吴忠良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魏荣强（教师） </w:t>
            </w:r>
          </w:p>
        </w:tc>
      </w:tr>
      <w:tr w:rsidR="00A46854" w:rsidRPr="00460FD8" w:rsidTr="000E1993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615010H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大地测量（GPS）与地球动力学：从板块构造到断层和地震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Christophe Vigny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616001H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电磁地球物理学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陈小斌等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625001H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构造地质新进展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张青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625002H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微量元素地球化学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刘树文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赵桂萍（教师） </w:t>
            </w: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625003H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全球构造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Timothy Kusky等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635001H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全球陆-气相互作用动力学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杨宗良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华丽娟（教师） </w:t>
            </w:r>
          </w:p>
        </w:tc>
      </w:tr>
      <w:tr w:rsidR="00A46854" w:rsidRPr="00460FD8" w:rsidTr="000E1993">
        <w:trPr>
          <w:trHeight w:val="1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655001Z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"城市存量空间的再开发策略研究：“城市填空”——朝阳区公交场站的转化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王辉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665001H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非常规天然气资源勘探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Jishan Liu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665002H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纳米矿物与新能源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Baowang Lu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666001H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盆地与能源研究系列进展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邹才能等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675001H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自适应参数估计理论与方法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杨元喜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675002H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非线性估计和最优化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徐培亮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6GX001H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从卫星看地球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赵丰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6GX002Y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宇宙中的生命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李一良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6GX003Y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环境的可持续性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Deng Baolin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6854" w:rsidRPr="00460FD8" w:rsidTr="000E199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6GX004Y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世界历史文化名城赏析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安排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60FD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王大伟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  <w:sz w:val="20"/>
          <w:szCs w:val="20"/>
        </w:rPr>
      </w:pPr>
    </w:p>
    <w:p w:rsidR="00A46854" w:rsidRPr="00460FD8" w:rsidRDefault="00A46854" w:rsidP="00A46854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bCs/>
          <w:kern w:val="0"/>
          <w:lang w:val="zh-CN"/>
        </w:rPr>
      </w:pPr>
      <w:r w:rsidRPr="00460FD8">
        <w:rPr>
          <w:rFonts w:ascii="仿宋" w:eastAsia="仿宋" w:hAnsi="仿宋" w:cs="仿宋_GB2312" w:hint="eastAsia"/>
          <w:b/>
          <w:bCs/>
          <w:kern w:val="0"/>
          <w:lang w:val="zh-CN"/>
        </w:rPr>
        <w:t>表</w:t>
      </w:r>
      <w:r w:rsidRPr="00460FD8">
        <w:rPr>
          <w:rFonts w:ascii="仿宋" w:eastAsia="仿宋" w:hAnsi="仿宋"/>
          <w:b/>
          <w:bCs/>
          <w:kern w:val="0"/>
          <w:lang w:val="zh-CN"/>
        </w:rPr>
        <w:t>2.1.7  201</w:t>
      </w:r>
      <w:r w:rsidRPr="00460FD8">
        <w:rPr>
          <w:rFonts w:ascii="仿宋" w:eastAsia="仿宋" w:hAnsi="仿宋" w:hint="eastAsia"/>
          <w:b/>
          <w:bCs/>
          <w:kern w:val="0"/>
          <w:lang w:val="zh-CN"/>
        </w:rPr>
        <w:t>4</w:t>
      </w:r>
      <w:r w:rsidRPr="00460FD8">
        <w:rPr>
          <w:rFonts w:ascii="仿宋" w:eastAsia="仿宋" w:hAnsi="仿宋"/>
          <w:b/>
          <w:bCs/>
          <w:kern w:val="0"/>
          <w:lang w:val="zh-CN"/>
        </w:rPr>
        <w:t>-201</w:t>
      </w:r>
      <w:r w:rsidRPr="00460FD8">
        <w:rPr>
          <w:rFonts w:ascii="仿宋" w:eastAsia="仿宋" w:hAnsi="仿宋" w:hint="eastAsia"/>
          <w:b/>
          <w:bCs/>
          <w:kern w:val="0"/>
          <w:lang w:val="zh-CN"/>
        </w:rPr>
        <w:t>5</w:t>
      </w:r>
      <w:r w:rsidRPr="00460FD8">
        <w:rPr>
          <w:rFonts w:ascii="仿宋" w:eastAsia="仿宋" w:hAnsi="仿宋" w:cs="仿宋_GB2312" w:hint="eastAsia"/>
          <w:b/>
          <w:bCs/>
          <w:kern w:val="0"/>
          <w:lang w:val="zh-CN"/>
        </w:rPr>
        <w:t>学年夏季学期开课情况汇总表</w:t>
      </w:r>
    </w:p>
    <w:tbl>
      <w:tblPr>
        <w:tblW w:w="8648" w:type="dxa"/>
        <w:tblInd w:w="-176" w:type="dxa"/>
        <w:tblLook w:val="04A0" w:firstRow="1" w:lastRow="0" w:firstColumn="1" w:lastColumn="0" w:noHBand="0" w:noVBand="1"/>
      </w:tblPr>
      <w:tblGrid>
        <w:gridCol w:w="1389"/>
        <w:gridCol w:w="1305"/>
        <w:gridCol w:w="1418"/>
        <w:gridCol w:w="1417"/>
        <w:gridCol w:w="992"/>
        <w:gridCol w:w="993"/>
        <w:gridCol w:w="1134"/>
      </w:tblGrid>
      <w:tr w:rsidR="00A46854" w:rsidRPr="00460FD8" w:rsidTr="000E1993">
        <w:trPr>
          <w:trHeight w:val="28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课程门数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国内教师数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境外教师数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课时数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学分数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选课人数</w:t>
            </w:r>
          </w:p>
        </w:tc>
      </w:tr>
      <w:tr w:rsidR="00A46854" w:rsidRPr="00460FD8" w:rsidTr="000E1993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高级强化课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741</w:t>
            </w:r>
          </w:p>
        </w:tc>
      </w:tr>
      <w:tr w:rsidR="00A46854" w:rsidRPr="00460FD8" w:rsidTr="000E1993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系列讲座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</w:tr>
      <w:tr w:rsidR="00A46854" w:rsidRPr="00460FD8" w:rsidTr="000E1993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公选课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1056</w:t>
            </w:r>
          </w:p>
        </w:tc>
      </w:tr>
      <w:tr w:rsidR="00A46854" w:rsidRPr="00460FD8" w:rsidTr="000E1993">
        <w:trPr>
          <w:trHeight w:val="28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合计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81" w:right="380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854" w:rsidRPr="00460FD8" w:rsidRDefault="00A46854" w:rsidP="000E1993">
            <w:pPr>
              <w:ind w:rightChars="128" w:right="269"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  <w:r w:rsidRPr="00460FD8">
              <w:rPr>
                <w:rFonts w:ascii="仿宋" w:eastAsia="仿宋" w:hAnsi="仿宋" w:cs="宋体" w:hint="eastAsia"/>
                <w:kern w:val="0"/>
                <w:sz w:val="22"/>
              </w:rPr>
              <w:t>1833</w:t>
            </w:r>
          </w:p>
        </w:tc>
      </w:tr>
    </w:tbl>
    <w:p w:rsidR="005C13D1" w:rsidRDefault="008F533A">
      <w:pPr>
        <w:rPr>
          <w:rFonts w:hint="eastAsia"/>
        </w:rPr>
      </w:pPr>
      <w:bookmarkStart w:id="6" w:name="_GoBack"/>
      <w:bookmarkEnd w:id="6"/>
    </w:p>
    <w:sectPr w:rsidR="005C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3A" w:rsidRDefault="008F533A" w:rsidP="00A46854">
      <w:r>
        <w:separator/>
      </w:r>
    </w:p>
  </w:endnote>
  <w:endnote w:type="continuationSeparator" w:id="0">
    <w:p w:rsidR="008F533A" w:rsidRDefault="008F533A" w:rsidP="00A4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I Optima 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3A" w:rsidRDefault="008F533A" w:rsidP="00A46854">
      <w:r>
        <w:separator/>
      </w:r>
    </w:p>
  </w:footnote>
  <w:footnote w:type="continuationSeparator" w:id="0">
    <w:p w:rsidR="008F533A" w:rsidRDefault="008F533A" w:rsidP="00A4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01FF"/>
    <w:multiLevelType w:val="hybridMultilevel"/>
    <w:tmpl w:val="A910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8142E"/>
    <w:multiLevelType w:val="hybridMultilevel"/>
    <w:tmpl w:val="E6BA30D4"/>
    <w:lvl w:ilvl="0" w:tplc="39D2A61E">
      <w:start w:val="1"/>
      <w:numFmt w:val="ideographDigit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351F21"/>
    <w:multiLevelType w:val="hybridMultilevel"/>
    <w:tmpl w:val="BFF46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3745B8"/>
    <w:multiLevelType w:val="hybridMultilevel"/>
    <w:tmpl w:val="AFC23C7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17D60E0"/>
    <w:multiLevelType w:val="multilevel"/>
    <w:tmpl w:val="92AEC56C"/>
    <w:lvl w:ilvl="0">
      <w:start w:val="1"/>
      <w:numFmt w:val="japaneseCounting"/>
      <w:pStyle w:val="Char2"/>
      <w:lvlText w:val="%1、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tabs>
          <w:tab w:val="num" w:pos="450"/>
        </w:tabs>
        <w:ind w:left="45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5" w15:restartNumberingAfterBreak="0">
    <w:nsid w:val="52C7750C"/>
    <w:multiLevelType w:val="hybridMultilevel"/>
    <w:tmpl w:val="507E818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59C51CC"/>
    <w:multiLevelType w:val="hybridMultilevel"/>
    <w:tmpl w:val="8B9EC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5E01D4"/>
    <w:multiLevelType w:val="hybridMultilevel"/>
    <w:tmpl w:val="466CF6D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7B"/>
    <w:rsid w:val="001E547B"/>
    <w:rsid w:val="0074037E"/>
    <w:rsid w:val="007650D9"/>
    <w:rsid w:val="008F533A"/>
    <w:rsid w:val="00A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04EBAC-4769-40A9-9A50-21E1F54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5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A4685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46854"/>
    <w:pPr>
      <w:keepNext/>
      <w:outlineLvl w:val="1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Char"/>
    <w:qFormat/>
    <w:rsid w:val="00A46854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A46854"/>
    <w:pPr>
      <w:keepNext/>
      <w:jc w:val="center"/>
      <w:outlineLvl w:val="4"/>
    </w:pPr>
    <w:rPr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A46854"/>
    <w:pPr>
      <w:keepNext/>
      <w:ind w:right="26"/>
      <w:jc w:val="center"/>
      <w:outlineLvl w:val="6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46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6854"/>
    <w:rPr>
      <w:sz w:val="18"/>
      <w:szCs w:val="18"/>
    </w:rPr>
  </w:style>
  <w:style w:type="paragraph" w:styleId="a4">
    <w:name w:val="footer"/>
    <w:basedOn w:val="a"/>
    <w:link w:val="Char0"/>
    <w:unhideWhenUsed/>
    <w:rsid w:val="00A46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6854"/>
    <w:rPr>
      <w:sz w:val="18"/>
      <w:szCs w:val="18"/>
    </w:rPr>
  </w:style>
  <w:style w:type="character" w:customStyle="1" w:styleId="1Char">
    <w:name w:val="标题 1 Char"/>
    <w:basedOn w:val="a0"/>
    <w:link w:val="1"/>
    <w:rsid w:val="00A4685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46854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A46854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5Char">
    <w:name w:val="标题 5 Char"/>
    <w:basedOn w:val="a0"/>
    <w:link w:val="5"/>
    <w:rsid w:val="00A46854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A46854"/>
    <w:rPr>
      <w:rFonts w:ascii="Times New Roman" w:eastAsia="宋体" w:hAnsi="Times New Roman" w:cs="Times New Roman"/>
      <w:kern w:val="0"/>
      <w:sz w:val="24"/>
      <w:szCs w:val="24"/>
    </w:rPr>
  </w:style>
  <w:style w:type="character" w:styleId="a5">
    <w:name w:val="Hyperlink"/>
    <w:uiPriority w:val="99"/>
    <w:rsid w:val="00A46854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A46854"/>
    <w:rPr>
      <w:rFonts w:cs="Times New Roman"/>
      <w:color w:val="800080"/>
      <w:u w:val="single"/>
    </w:rPr>
  </w:style>
  <w:style w:type="character" w:styleId="a7">
    <w:name w:val="Emphasis"/>
    <w:qFormat/>
    <w:rsid w:val="00A46854"/>
    <w:rPr>
      <w:rFonts w:cs="Times New Roman"/>
      <w:color w:val="auto"/>
    </w:rPr>
  </w:style>
  <w:style w:type="paragraph" w:styleId="HTML">
    <w:name w:val="HTML Preformatted"/>
    <w:basedOn w:val="a"/>
    <w:link w:val="HTMLChar"/>
    <w:rsid w:val="00A468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A46854"/>
    <w:rPr>
      <w:rFonts w:ascii="宋体" w:eastAsia="宋体" w:hAnsi="宋体" w:cs="Times New Roman"/>
      <w:kern w:val="0"/>
      <w:sz w:val="24"/>
      <w:szCs w:val="24"/>
    </w:rPr>
  </w:style>
  <w:style w:type="paragraph" w:styleId="a8">
    <w:name w:val="Normal (Web)"/>
    <w:basedOn w:val="a"/>
    <w:rsid w:val="00A468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Indent"/>
    <w:basedOn w:val="a"/>
    <w:semiHidden/>
    <w:rsid w:val="00A46854"/>
    <w:pPr>
      <w:ind w:firstLine="420"/>
    </w:pPr>
  </w:style>
  <w:style w:type="paragraph" w:styleId="aa">
    <w:name w:val="annotation text"/>
    <w:basedOn w:val="a"/>
    <w:link w:val="Char1"/>
    <w:rsid w:val="00A46854"/>
    <w:pPr>
      <w:jc w:val="left"/>
    </w:pPr>
    <w:rPr>
      <w:kern w:val="0"/>
      <w:sz w:val="20"/>
      <w:szCs w:val="20"/>
    </w:rPr>
  </w:style>
  <w:style w:type="character" w:customStyle="1" w:styleId="Char1">
    <w:name w:val="批注文字 Char"/>
    <w:basedOn w:val="a0"/>
    <w:link w:val="aa"/>
    <w:rsid w:val="00A46854"/>
    <w:rPr>
      <w:rFonts w:ascii="Times New Roman" w:eastAsia="宋体" w:hAnsi="Times New Roman" w:cs="Times New Roman"/>
      <w:kern w:val="0"/>
      <w:sz w:val="20"/>
      <w:szCs w:val="20"/>
    </w:rPr>
  </w:style>
  <w:style w:type="paragraph" w:styleId="ab">
    <w:name w:val="Title"/>
    <w:basedOn w:val="a"/>
    <w:link w:val="Char3"/>
    <w:qFormat/>
    <w:rsid w:val="00A46854"/>
    <w:pPr>
      <w:ind w:left="720" w:hangingChars="257" w:hanging="720"/>
      <w:jc w:val="center"/>
    </w:pPr>
    <w:rPr>
      <w:b/>
      <w:bCs/>
      <w:kern w:val="0"/>
      <w:sz w:val="24"/>
      <w:szCs w:val="24"/>
    </w:rPr>
  </w:style>
  <w:style w:type="character" w:customStyle="1" w:styleId="Char3">
    <w:name w:val="标题 Char"/>
    <w:basedOn w:val="a0"/>
    <w:link w:val="ab"/>
    <w:rsid w:val="00A46854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c">
    <w:name w:val="Body Text"/>
    <w:basedOn w:val="a"/>
    <w:link w:val="Char4"/>
    <w:rsid w:val="00A46854"/>
    <w:pPr>
      <w:autoSpaceDE w:val="0"/>
      <w:autoSpaceDN w:val="0"/>
      <w:adjustRightInd w:val="0"/>
      <w:jc w:val="center"/>
    </w:pPr>
    <w:rPr>
      <w:kern w:val="0"/>
      <w:sz w:val="20"/>
      <w:szCs w:val="20"/>
    </w:rPr>
  </w:style>
  <w:style w:type="character" w:customStyle="1" w:styleId="Char4">
    <w:name w:val="正文文本 Char"/>
    <w:basedOn w:val="a0"/>
    <w:link w:val="ac"/>
    <w:rsid w:val="00A46854"/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Body Text Indent"/>
    <w:basedOn w:val="a"/>
    <w:link w:val="Char5"/>
    <w:rsid w:val="00A46854"/>
    <w:pPr>
      <w:ind w:firstLineChars="200" w:firstLine="640"/>
    </w:pPr>
    <w:rPr>
      <w:kern w:val="0"/>
      <w:sz w:val="20"/>
      <w:szCs w:val="20"/>
    </w:rPr>
  </w:style>
  <w:style w:type="character" w:customStyle="1" w:styleId="Char5">
    <w:name w:val="正文文本缩进 Char"/>
    <w:basedOn w:val="a0"/>
    <w:link w:val="ad"/>
    <w:rsid w:val="00A46854"/>
    <w:rPr>
      <w:rFonts w:ascii="Times New Roman" w:eastAsia="宋体" w:hAnsi="Times New Roman" w:cs="Times New Roman"/>
      <w:kern w:val="0"/>
      <w:sz w:val="20"/>
      <w:szCs w:val="20"/>
    </w:rPr>
  </w:style>
  <w:style w:type="paragraph" w:styleId="ae">
    <w:name w:val="Subtitle"/>
    <w:basedOn w:val="a"/>
    <w:link w:val="Char6"/>
    <w:qFormat/>
    <w:rsid w:val="00A46854"/>
    <w:pPr>
      <w:ind w:left="619" w:hangingChars="257" w:hanging="619"/>
    </w:pPr>
    <w:rPr>
      <w:b/>
      <w:bCs/>
      <w:kern w:val="0"/>
      <w:sz w:val="24"/>
      <w:szCs w:val="24"/>
    </w:rPr>
  </w:style>
  <w:style w:type="character" w:customStyle="1" w:styleId="Char6">
    <w:name w:val="副标题 Char"/>
    <w:basedOn w:val="a0"/>
    <w:link w:val="ae"/>
    <w:rsid w:val="00A46854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f">
    <w:name w:val="Date"/>
    <w:basedOn w:val="a"/>
    <w:next w:val="a"/>
    <w:link w:val="Char7"/>
    <w:rsid w:val="00A46854"/>
    <w:pPr>
      <w:ind w:leftChars="2500" w:left="100"/>
    </w:pPr>
    <w:rPr>
      <w:kern w:val="0"/>
      <w:sz w:val="24"/>
      <w:szCs w:val="24"/>
    </w:rPr>
  </w:style>
  <w:style w:type="character" w:customStyle="1" w:styleId="Char7">
    <w:name w:val="日期 Char"/>
    <w:basedOn w:val="a0"/>
    <w:link w:val="af"/>
    <w:rsid w:val="00A46854"/>
    <w:rPr>
      <w:rFonts w:ascii="Times New Roman" w:eastAsia="宋体" w:hAnsi="Times New Roman" w:cs="Times New Roman"/>
      <w:kern w:val="0"/>
      <w:sz w:val="24"/>
      <w:szCs w:val="24"/>
    </w:rPr>
  </w:style>
  <w:style w:type="paragraph" w:styleId="20">
    <w:name w:val="Body Text Indent 2"/>
    <w:basedOn w:val="a"/>
    <w:link w:val="2Char0"/>
    <w:semiHidden/>
    <w:rsid w:val="00A46854"/>
    <w:pPr>
      <w:autoSpaceDE w:val="0"/>
      <w:autoSpaceDN w:val="0"/>
      <w:adjustRightInd w:val="0"/>
      <w:spacing w:line="240" w:lineRule="atLeast"/>
      <w:ind w:leftChars="186" w:left="383" w:firstLineChars="67" w:firstLine="138"/>
    </w:pPr>
    <w:rPr>
      <w:color w:val="000000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semiHidden/>
    <w:rsid w:val="00A46854"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30">
    <w:name w:val="Body Text Indent 3"/>
    <w:basedOn w:val="a"/>
    <w:link w:val="3Char0"/>
    <w:semiHidden/>
    <w:rsid w:val="00A46854"/>
    <w:pPr>
      <w:ind w:right="26" w:firstLineChars="200" w:firstLine="420"/>
    </w:pPr>
    <w:rPr>
      <w:kern w:val="0"/>
      <w:sz w:val="24"/>
      <w:szCs w:val="24"/>
    </w:rPr>
  </w:style>
  <w:style w:type="character" w:customStyle="1" w:styleId="3Char0">
    <w:name w:val="正文文本缩进 3 Char"/>
    <w:basedOn w:val="a0"/>
    <w:link w:val="30"/>
    <w:semiHidden/>
    <w:rsid w:val="00A46854"/>
    <w:rPr>
      <w:rFonts w:ascii="Times New Roman" w:eastAsia="宋体" w:hAnsi="Times New Roman" w:cs="Times New Roman"/>
      <w:kern w:val="0"/>
      <w:sz w:val="24"/>
      <w:szCs w:val="24"/>
    </w:rPr>
  </w:style>
  <w:style w:type="paragraph" w:styleId="af0">
    <w:name w:val="Block Text"/>
    <w:basedOn w:val="a"/>
    <w:semiHidden/>
    <w:rsid w:val="00A46854"/>
    <w:pPr>
      <w:ind w:left="1260" w:right="26"/>
    </w:pPr>
  </w:style>
  <w:style w:type="paragraph" w:styleId="af1">
    <w:name w:val="Document Map"/>
    <w:basedOn w:val="a"/>
    <w:link w:val="Char8"/>
    <w:semiHidden/>
    <w:rsid w:val="00A46854"/>
    <w:rPr>
      <w:rFonts w:ascii="宋体"/>
      <w:kern w:val="0"/>
      <w:sz w:val="18"/>
      <w:szCs w:val="18"/>
    </w:rPr>
  </w:style>
  <w:style w:type="character" w:customStyle="1" w:styleId="Char8">
    <w:name w:val="文档结构图 Char"/>
    <w:basedOn w:val="a0"/>
    <w:link w:val="af1"/>
    <w:semiHidden/>
    <w:rsid w:val="00A46854"/>
    <w:rPr>
      <w:rFonts w:ascii="宋体" w:eastAsia="宋体" w:hAnsi="Times New Roman" w:cs="Times New Roman"/>
      <w:kern w:val="0"/>
      <w:sz w:val="18"/>
      <w:szCs w:val="18"/>
    </w:rPr>
  </w:style>
  <w:style w:type="paragraph" w:styleId="af2">
    <w:name w:val="Plain Text"/>
    <w:basedOn w:val="a"/>
    <w:link w:val="Char9"/>
    <w:rsid w:val="00A46854"/>
    <w:rPr>
      <w:rFonts w:ascii="宋体" w:hAnsi="Courier New"/>
      <w:kern w:val="0"/>
      <w:sz w:val="20"/>
      <w:szCs w:val="20"/>
    </w:rPr>
  </w:style>
  <w:style w:type="character" w:customStyle="1" w:styleId="Char9">
    <w:name w:val="纯文本 Char"/>
    <w:basedOn w:val="a0"/>
    <w:link w:val="af2"/>
    <w:rsid w:val="00A46854"/>
    <w:rPr>
      <w:rFonts w:ascii="宋体" w:eastAsia="宋体" w:hAnsi="Courier New" w:cs="Times New Roman"/>
      <w:kern w:val="0"/>
      <w:sz w:val="20"/>
      <w:szCs w:val="20"/>
    </w:rPr>
  </w:style>
  <w:style w:type="paragraph" w:styleId="af3">
    <w:name w:val="annotation subject"/>
    <w:basedOn w:val="aa"/>
    <w:next w:val="aa"/>
    <w:link w:val="Chara"/>
    <w:rsid w:val="00A46854"/>
    <w:rPr>
      <w:b/>
      <w:bCs/>
      <w:sz w:val="24"/>
      <w:szCs w:val="24"/>
    </w:rPr>
  </w:style>
  <w:style w:type="character" w:customStyle="1" w:styleId="Chara">
    <w:name w:val="批注主题 Char"/>
    <w:basedOn w:val="Char1"/>
    <w:link w:val="af3"/>
    <w:rsid w:val="00A46854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f4">
    <w:name w:val="Balloon Text"/>
    <w:basedOn w:val="a"/>
    <w:link w:val="Charb"/>
    <w:semiHidden/>
    <w:rsid w:val="00A46854"/>
    <w:rPr>
      <w:kern w:val="0"/>
      <w:sz w:val="18"/>
      <w:szCs w:val="18"/>
    </w:rPr>
  </w:style>
  <w:style w:type="character" w:customStyle="1" w:styleId="Charb">
    <w:name w:val="批注框文本 Char"/>
    <w:basedOn w:val="a0"/>
    <w:link w:val="af4"/>
    <w:semiHidden/>
    <w:rsid w:val="00A46854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rsid w:val="00A46854"/>
    <w:pPr>
      <w:ind w:firstLineChars="200" w:firstLine="420"/>
    </w:pPr>
  </w:style>
  <w:style w:type="paragraph" w:customStyle="1" w:styleId="Charc">
    <w:name w:val="Char"/>
    <w:basedOn w:val="a"/>
    <w:rsid w:val="00A46854"/>
    <w:pPr>
      <w:widowControl/>
      <w:spacing w:after="160" w:line="240" w:lineRule="exact"/>
      <w:jc w:val="left"/>
    </w:pPr>
  </w:style>
  <w:style w:type="paragraph" w:customStyle="1" w:styleId="11">
    <w:name w:val="样式1"/>
    <w:basedOn w:val="af"/>
    <w:rsid w:val="00A46854"/>
    <w:pPr>
      <w:ind w:leftChars="0" w:left="0"/>
    </w:pPr>
    <w:rPr>
      <w:b/>
      <w:bCs/>
    </w:rPr>
  </w:style>
  <w:style w:type="paragraph" w:customStyle="1" w:styleId="31">
    <w:name w:val="样式3"/>
    <w:basedOn w:val="a"/>
    <w:rsid w:val="00A46854"/>
    <w:pPr>
      <w:adjustRightInd w:val="0"/>
      <w:spacing w:line="312" w:lineRule="atLeast"/>
    </w:pPr>
    <w:rPr>
      <w:rFonts w:ascii="宋体" w:cs="宋体"/>
      <w:kern w:val="0"/>
    </w:rPr>
  </w:style>
  <w:style w:type="paragraph" w:customStyle="1" w:styleId="CharCharCharCharCharChar">
    <w:name w:val="Char Char Char Char Char Char"/>
    <w:basedOn w:val="a"/>
    <w:rsid w:val="00A46854"/>
  </w:style>
  <w:style w:type="paragraph" w:customStyle="1" w:styleId="32">
    <w:name w:val="样式 标题 3 + 小三"/>
    <w:basedOn w:val="3"/>
    <w:rsid w:val="00A46854"/>
    <w:pPr>
      <w:spacing w:before="200" w:after="200" w:line="360" w:lineRule="auto"/>
    </w:pPr>
    <w:rPr>
      <w:sz w:val="30"/>
      <w:szCs w:val="30"/>
    </w:rPr>
  </w:style>
  <w:style w:type="paragraph" w:customStyle="1" w:styleId="33">
    <w:name w:val="样式 标题 3 + (中文) 华文中宋 四号 非加粗"/>
    <w:basedOn w:val="3"/>
    <w:rsid w:val="00A46854"/>
    <w:pPr>
      <w:spacing w:before="160" w:after="160" w:line="360" w:lineRule="auto"/>
    </w:pPr>
    <w:rPr>
      <w:rFonts w:eastAsia="华文中宋"/>
      <w:b w:val="0"/>
      <w:bCs w:val="0"/>
      <w:sz w:val="28"/>
      <w:szCs w:val="28"/>
    </w:rPr>
  </w:style>
  <w:style w:type="paragraph" w:customStyle="1" w:styleId="CharCharChar1CharCharChar1CharCharCharChar">
    <w:name w:val="Char Char Char1 Char Char Char1 Char Char Char Char"/>
    <w:basedOn w:val="a"/>
    <w:semiHidden/>
    <w:rsid w:val="00A46854"/>
  </w:style>
  <w:style w:type="paragraph" w:customStyle="1" w:styleId="CharChar1Char">
    <w:name w:val="Char Char1 Char"/>
    <w:basedOn w:val="a"/>
    <w:autoRedefine/>
    <w:rsid w:val="00A46854"/>
    <w:pPr>
      <w:spacing w:after="160" w:line="240" w:lineRule="exact"/>
      <w:jc w:val="left"/>
    </w:pPr>
    <w:rPr>
      <w:sz w:val="24"/>
      <w:szCs w:val="24"/>
      <w:lang w:eastAsia="en-US"/>
    </w:rPr>
  </w:style>
  <w:style w:type="character" w:styleId="af5">
    <w:name w:val="annotation reference"/>
    <w:rsid w:val="00A46854"/>
    <w:rPr>
      <w:rFonts w:cs="Times New Roman"/>
      <w:sz w:val="21"/>
      <w:szCs w:val="21"/>
    </w:rPr>
  </w:style>
  <w:style w:type="character" w:customStyle="1" w:styleId="ti">
    <w:name w:val="ti"/>
    <w:rsid w:val="00A46854"/>
    <w:rPr>
      <w:rFonts w:cs="Times New Roman"/>
    </w:rPr>
  </w:style>
  <w:style w:type="character" w:customStyle="1" w:styleId="text1">
    <w:name w:val="text1"/>
    <w:rsid w:val="00A46854"/>
    <w:rPr>
      <w:rFonts w:cs="Times New Roman"/>
    </w:rPr>
  </w:style>
  <w:style w:type="character" w:customStyle="1" w:styleId="CT">
    <w:name w:val="CT"/>
    <w:rsid w:val="00A46854"/>
    <w:rPr>
      <w:rFonts w:ascii="BI Optima BoldOblique" w:hAnsi="BI Optima BoldOblique"/>
      <w:sz w:val="64"/>
    </w:rPr>
  </w:style>
  <w:style w:type="character" w:customStyle="1" w:styleId="highlight1">
    <w:name w:val="highlight1"/>
    <w:rsid w:val="00A46854"/>
    <w:rPr>
      <w:sz w:val="21"/>
    </w:rPr>
  </w:style>
  <w:style w:type="character" w:customStyle="1" w:styleId="CharChar8">
    <w:name w:val="Char Char8"/>
    <w:rsid w:val="00A46854"/>
    <w:rPr>
      <w:b/>
      <w:kern w:val="44"/>
      <w:sz w:val="44"/>
    </w:rPr>
  </w:style>
  <w:style w:type="character" w:customStyle="1" w:styleId="Char10">
    <w:name w:val="批注文字 Char1"/>
    <w:semiHidden/>
    <w:rsid w:val="00A46854"/>
    <w:rPr>
      <w:rFonts w:cs="Times New Roman"/>
      <w:kern w:val="2"/>
      <w:sz w:val="24"/>
      <w:szCs w:val="24"/>
    </w:rPr>
  </w:style>
  <w:style w:type="character" w:customStyle="1" w:styleId="Char11">
    <w:name w:val="批注框文本 Char1"/>
    <w:semiHidden/>
    <w:rsid w:val="00A46854"/>
    <w:rPr>
      <w:rFonts w:cs="Times New Roman"/>
      <w:kern w:val="2"/>
      <w:sz w:val="18"/>
      <w:szCs w:val="18"/>
    </w:rPr>
  </w:style>
  <w:style w:type="character" w:customStyle="1" w:styleId="Char12">
    <w:name w:val="批注主题 Char1"/>
    <w:semiHidden/>
    <w:rsid w:val="00A46854"/>
    <w:rPr>
      <w:rFonts w:cs="Times New Roman"/>
      <w:b/>
      <w:bCs/>
      <w:kern w:val="2"/>
      <w:sz w:val="24"/>
      <w:szCs w:val="24"/>
    </w:rPr>
  </w:style>
  <w:style w:type="table" w:styleId="af6">
    <w:name w:val="Table Grid"/>
    <w:basedOn w:val="a1"/>
    <w:rsid w:val="00A468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468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4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ahoma" w:hAnsi="Tahoma" w:cs="Tahoma"/>
      <w:kern w:val="0"/>
      <w:sz w:val="20"/>
      <w:szCs w:val="20"/>
    </w:rPr>
  </w:style>
  <w:style w:type="paragraph" w:customStyle="1" w:styleId="xl64">
    <w:name w:val="xl64"/>
    <w:basedOn w:val="a"/>
    <w:rsid w:val="00A4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46854"/>
    <w:pPr>
      <w:widowControl/>
      <w:spacing w:before="100" w:beforeAutospacing="1" w:after="100" w:afterAutospacing="1"/>
      <w:jc w:val="left"/>
      <w:textAlignment w:val="bottom"/>
    </w:pPr>
    <w:rPr>
      <w:rFonts w:ascii="Tahoma" w:hAnsi="Tahoma" w:cs="Tahoma"/>
      <w:kern w:val="0"/>
      <w:sz w:val="20"/>
      <w:szCs w:val="20"/>
    </w:rPr>
  </w:style>
  <w:style w:type="paragraph" w:customStyle="1" w:styleId="xl66">
    <w:name w:val="xl66"/>
    <w:basedOn w:val="a"/>
    <w:rsid w:val="00A4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ahoma" w:hAnsi="Tahoma" w:cs="Tahoma"/>
      <w:kern w:val="0"/>
      <w:sz w:val="20"/>
      <w:szCs w:val="20"/>
    </w:rPr>
  </w:style>
  <w:style w:type="paragraph" w:customStyle="1" w:styleId="xl67">
    <w:name w:val="xl67"/>
    <w:basedOn w:val="a"/>
    <w:rsid w:val="00A4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11"/>
    <w:basedOn w:val="a"/>
    <w:rsid w:val="00A468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7">
    <w:name w:val="Strong"/>
    <w:qFormat/>
    <w:rsid w:val="00A46854"/>
    <w:rPr>
      <w:rFonts w:cs="Times New Roman"/>
      <w:b/>
      <w:bCs/>
    </w:rPr>
  </w:style>
  <w:style w:type="paragraph" w:customStyle="1" w:styleId="af8">
    <w:name w:val="a"/>
    <w:basedOn w:val="a"/>
    <w:rsid w:val="00A468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0">
    <w:name w:val="a0"/>
    <w:basedOn w:val="a"/>
    <w:rsid w:val="00A468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A468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d">
    <w:name w:val="年报正文 Char"/>
    <w:link w:val="af9"/>
    <w:uiPriority w:val="99"/>
    <w:locked/>
    <w:rsid w:val="00A46854"/>
    <w:rPr>
      <w:rFonts w:ascii="仿宋" w:eastAsia="仿宋" w:hAnsi="仿宋"/>
      <w:sz w:val="24"/>
    </w:rPr>
  </w:style>
  <w:style w:type="paragraph" w:customStyle="1" w:styleId="af9">
    <w:name w:val="年报正文"/>
    <w:basedOn w:val="a"/>
    <w:link w:val="Chard"/>
    <w:uiPriority w:val="99"/>
    <w:rsid w:val="00A46854"/>
    <w:pPr>
      <w:spacing w:line="400" w:lineRule="exact"/>
      <w:ind w:firstLine="420"/>
    </w:pPr>
    <w:rPr>
      <w:rFonts w:ascii="仿宋" w:eastAsia="仿宋" w:hAnsi="仿宋" w:cstheme="minorBidi"/>
      <w:sz w:val="24"/>
      <w:szCs w:val="22"/>
    </w:rPr>
  </w:style>
  <w:style w:type="paragraph" w:customStyle="1" w:styleId="21">
    <w:name w:val="年报标题2"/>
    <w:basedOn w:val="2"/>
    <w:link w:val="2Char1"/>
    <w:rsid w:val="00A46854"/>
    <w:rPr>
      <w:rFonts w:ascii="仿宋" w:eastAsia="仿宋" w:hAnsi="仿宋"/>
      <w:bCs w:val="0"/>
      <w:sz w:val="28"/>
      <w:szCs w:val="20"/>
      <w:lang w:val="zh-CN"/>
    </w:rPr>
  </w:style>
  <w:style w:type="character" w:customStyle="1" w:styleId="2Char1">
    <w:name w:val="年报标题2 Char"/>
    <w:link w:val="21"/>
    <w:locked/>
    <w:rsid w:val="00A46854"/>
    <w:rPr>
      <w:rFonts w:ascii="仿宋" w:eastAsia="仿宋" w:hAnsi="仿宋" w:cs="Times New Roman"/>
      <w:b/>
      <w:kern w:val="0"/>
      <w:sz w:val="28"/>
      <w:szCs w:val="20"/>
      <w:lang w:val="zh-CN"/>
    </w:rPr>
  </w:style>
  <w:style w:type="paragraph" w:customStyle="1" w:styleId="afa">
    <w:name w:val="年报表格"/>
    <w:basedOn w:val="a"/>
    <w:link w:val="Chare"/>
    <w:rsid w:val="00A46854"/>
    <w:pPr>
      <w:autoSpaceDE w:val="0"/>
      <w:autoSpaceDN w:val="0"/>
      <w:adjustRightInd w:val="0"/>
      <w:spacing w:line="400" w:lineRule="exact"/>
      <w:jc w:val="center"/>
    </w:pPr>
    <w:rPr>
      <w:rFonts w:ascii="仿宋" w:eastAsia="仿宋" w:hAnsi="仿宋"/>
      <w:kern w:val="0"/>
      <w:szCs w:val="20"/>
      <w:lang w:val="zh-CN"/>
    </w:rPr>
  </w:style>
  <w:style w:type="character" w:customStyle="1" w:styleId="Chare">
    <w:name w:val="年报表格 Char"/>
    <w:link w:val="afa"/>
    <w:locked/>
    <w:rsid w:val="00A46854"/>
    <w:rPr>
      <w:rFonts w:ascii="仿宋" w:eastAsia="仿宋" w:hAnsi="仿宋" w:cs="Times New Roman"/>
      <w:kern w:val="0"/>
      <w:szCs w:val="20"/>
      <w:lang w:val="zh-CN"/>
    </w:rPr>
  </w:style>
  <w:style w:type="paragraph" w:customStyle="1" w:styleId="111">
    <w:name w:val="年报标题11"/>
    <w:basedOn w:val="a"/>
    <w:link w:val="11Char"/>
    <w:qFormat/>
    <w:rsid w:val="00A46854"/>
    <w:pPr>
      <w:keepNext/>
      <w:keepLines/>
      <w:spacing w:before="340" w:after="330" w:line="578" w:lineRule="auto"/>
      <w:outlineLvl w:val="0"/>
    </w:pPr>
    <w:rPr>
      <w:rFonts w:ascii="仿宋" w:eastAsia="仿宋" w:hAnsi="仿宋"/>
      <w:b/>
      <w:bCs/>
      <w:kern w:val="44"/>
      <w:sz w:val="30"/>
      <w:szCs w:val="30"/>
    </w:rPr>
  </w:style>
  <w:style w:type="character" w:customStyle="1" w:styleId="11Char">
    <w:name w:val="年报标题11 Char"/>
    <w:link w:val="111"/>
    <w:locked/>
    <w:rsid w:val="00A46854"/>
    <w:rPr>
      <w:rFonts w:ascii="仿宋" w:eastAsia="仿宋" w:hAnsi="仿宋" w:cs="Times New Roman"/>
      <w:b/>
      <w:bCs/>
      <w:kern w:val="44"/>
      <w:sz w:val="30"/>
      <w:szCs w:val="30"/>
    </w:rPr>
  </w:style>
  <w:style w:type="character" w:customStyle="1" w:styleId="title21">
    <w:name w:val="title21"/>
    <w:rsid w:val="00A46854"/>
    <w:rPr>
      <w:rFonts w:ascii="楷体_GB2312" w:eastAsia="楷体_GB2312" w:cs="楷体_GB2312"/>
      <w:color w:val="FF0000"/>
      <w:sz w:val="30"/>
      <w:szCs w:val="30"/>
      <w:u w:val="none"/>
      <w:effect w:val="none"/>
    </w:rPr>
  </w:style>
  <w:style w:type="paragraph" w:styleId="12">
    <w:name w:val="toc 1"/>
    <w:basedOn w:val="a"/>
    <w:next w:val="a"/>
    <w:autoRedefine/>
    <w:uiPriority w:val="39"/>
    <w:rsid w:val="00A46854"/>
    <w:rPr>
      <w:rFonts w:ascii="Calibri" w:hAnsi="Calibri" w:cs="Calibri"/>
    </w:rPr>
  </w:style>
  <w:style w:type="paragraph" w:styleId="22">
    <w:name w:val="toc 2"/>
    <w:basedOn w:val="a"/>
    <w:next w:val="a"/>
    <w:autoRedefine/>
    <w:uiPriority w:val="39"/>
    <w:rsid w:val="00A46854"/>
    <w:pPr>
      <w:ind w:leftChars="200" w:left="420"/>
    </w:pPr>
    <w:rPr>
      <w:rFonts w:ascii="Calibri" w:hAnsi="Calibri" w:cs="Calibri"/>
    </w:rPr>
  </w:style>
  <w:style w:type="paragraph" w:styleId="34">
    <w:name w:val="toc 3"/>
    <w:basedOn w:val="a"/>
    <w:next w:val="a"/>
    <w:autoRedefine/>
    <w:uiPriority w:val="39"/>
    <w:rsid w:val="00A46854"/>
    <w:pPr>
      <w:ind w:leftChars="400" w:left="840"/>
    </w:pPr>
    <w:rPr>
      <w:rFonts w:ascii="Calibri" w:hAnsi="Calibri" w:cs="Calibri"/>
    </w:rPr>
  </w:style>
  <w:style w:type="paragraph" w:styleId="afb">
    <w:name w:val="Salutation"/>
    <w:basedOn w:val="a"/>
    <w:next w:val="a"/>
    <w:link w:val="Charf"/>
    <w:rsid w:val="00A46854"/>
    <w:rPr>
      <w:kern w:val="0"/>
      <w:sz w:val="24"/>
      <w:szCs w:val="24"/>
    </w:rPr>
  </w:style>
  <w:style w:type="character" w:customStyle="1" w:styleId="Charf">
    <w:name w:val="称呼 Char"/>
    <w:basedOn w:val="a0"/>
    <w:link w:val="afb"/>
    <w:rsid w:val="00A4685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f0">
    <w:name w:val="一级标题 Char"/>
    <w:link w:val="afc"/>
    <w:locked/>
    <w:rsid w:val="00A46854"/>
    <w:rPr>
      <w:rFonts w:ascii="仿宋" w:eastAsia="仿宋" w:hAnsi="仿宋"/>
      <w:b/>
      <w:kern w:val="44"/>
      <w:sz w:val="30"/>
    </w:rPr>
  </w:style>
  <w:style w:type="paragraph" w:customStyle="1" w:styleId="afc">
    <w:name w:val="一级标题"/>
    <w:basedOn w:val="1"/>
    <w:link w:val="Charf0"/>
    <w:rsid w:val="00A46854"/>
    <w:rPr>
      <w:rFonts w:ascii="仿宋" w:eastAsia="仿宋" w:hAnsi="仿宋" w:cstheme="minorBidi"/>
      <w:bCs w:val="0"/>
      <w:sz w:val="30"/>
      <w:szCs w:val="22"/>
    </w:rPr>
  </w:style>
  <w:style w:type="character" w:customStyle="1" w:styleId="1Char0">
    <w:name w:val="年报标题1 Char"/>
    <w:link w:val="13"/>
    <w:locked/>
    <w:rsid w:val="00A46854"/>
    <w:rPr>
      <w:rFonts w:ascii="仿宋" w:eastAsia="仿宋" w:hAnsi="仿宋" w:cs="仿宋"/>
      <w:b/>
      <w:bCs/>
      <w:kern w:val="44"/>
      <w:sz w:val="30"/>
      <w:szCs w:val="30"/>
    </w:rPr>
  </w:style>
  <w:style w:type="paragraph" w:customStyle="1" w:styleId="13">
    <w:name w:val="年报标题1"/>
    <w:basedOn w:val="afc"/>
    <w:link w:val="1Char0"/>
    <w:rsid w:val="00A46854"/>
    <w:rPr>
      <w:rFonts w:cs="仿宋"/>
      <w:bCs/>
      <w:szCs w:val="30"/>
    </w:rPr>
  </w:style>
  <w:style w:type="character" w:customStyle="1" w:styleId="3Char1">
    <w:name w:val="年报标题3 Char"/>
    <w:link w:val="35"/>
    <w:uiPriority w:val="99"/>
    <w:locked/>
    <w:rsid w:val="00A46854"/>
    <w:rPr>
      <w:rFonts w:ascii="仿宋" w:eastAsia="仿宋" w:hAnsi="仿宋"/>
      <w:b/>
      <w:sz w:val="24"/>
      <w:lang w:val="zh-CN"/>
    </w:rPr>
  </w:style>
  <w:style w:type="paragraph" w:customStyle="1" w:styleId="35">
    <w:name w:val="年报标题3"/>
    <w:basedOn w:val="3"/>
    <w:link w:val="3Char1"/>
    <w:uiPriority w:val="99"/>
    <w:rsid w:val="00A46854"/>
    <w:rPr>
      <w:rFonts w:ascii="仿宋" w:eastAsia="仿宋" w:hAnsi="仿宋" w:cstheme="minorBidi"/>
      <w:bCs w:val="0"/>
      <w:kern w:val="2"/>
      <w:sz w:val="24"/>
      <w:szCs w:val="22"/>
      <w:lang w:val="zh-CN"/>
    </w:rPr>
  </w:style>
  <w:style w:type="character" w:customStyle="1" w:styleId="Charf1">
    <w:name w:val="年报表头 Char"/>
    <w:link w:val="afd"/>
    <w:locked/>
    <w:rsid w:val="00A46854"/>
    <w:rPr>
      <w:rFonts w:ascii="仿宋" w:eastAsia="仿宋" w:hAnsi="仿宋"/>
      <w:b/>
      <w:lang w:val="zh-CN"/>
    </w:rPr>
  </w:style>
  <w:style w:type="paragraph" w:customStyle="1" w:styleId="afd">
    <w:name w:val="年报表头"/>
    <w:basedOn w:val="a"/>
    <w:link w:val="Charf1"/>
    <w:rsid w:val="00A46854"/>
    <w:pPr>
      <w:autoSpaceDE w:val="0"/>
      <w:autoSpaceDN w:val="0"/>
      <w:adjustRightInd w:val="0"/>
      <w:spacing w:line="400" w:lineRule="exact"/>
      <w:jc w:val="center"/>
    </w:pPr>
    <w:rPr>
      <w:rFonts w:ascii="仿宋" w:eastAsia="仿宋" w:hAnsi="仿宋" w:cstheme="minorBidi"/>
      <w:b/>
      <w:szCs w:val="22"/>
      <w:lang w:val="zh-CN"/>
    </w:rPr>
  </w:style>
  <w:style w:type="paragraph" w:customStyle="1" w:styleId="Default">
    <w:name w:val="Default"/>
    <w:rsid w:val="00A4685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CharChar1CharCharCharChar">
    <w:name w:val="Char Char1 Char Char Char Char"/>
    <w:basedOn w:val="a"/>
    <w:rsid w:val="00A46854"/>
    <w:pPr>
      <w:spacing w:line="360" w:lineRule="auto"/>
    </w:pPr>
    <w:rPr>
      <w:sz w:val="24"/>
      <w:szCs w:val="24"/>
    </w:rPr>
  </w:style>
  <w:style w:type="paragraph" w:customStyle="1" w:styleId="afe">
    <w:name w:val="正文 + 宋体"/>
    <w:aliases w:val="首行缩进:  2 字符"/>
    <w:basedOn w:val="a"/>
    <w:rsid w:val="00A46854"/>
    <w:pPr>
      <w:ind w:firstLineChars="200" w:firstLine="422"/>
    </w:pPr>
    <w:rPr>
      <w:b/>
      <w:bCs/>
    </w:rPr>
  </w:style>
  <w:style w:type="paragraph" w:customStyle="1" w:styleId="Char13">
    <w:name w:val="Char1"/>
    <w:basedOn w:val="a"/>
    <w:rsid w:val="00A46854"/>
    <w:pPr>
      <w:tabs>
        <w:tab w:val="left" w:pos="930"/>
      </w:tabs>
    </w:pPr>
  </w:style>
  <w:style w:type="paragraph" w:customStyle="1" w:styleId="GB2312">
    <w:name w:val="正文 + 仿宋_GB2312"/>
    <w:aliases w:val="四号,加粗"/>
    <w:basedOn w:val="a"/>
    <w:rsid w:val="00A46854"/>
    <w:pPr>
      <w:spacing w:line="400" w:lineRule="exact"/>
    </w:pPr>
    <w:rPr>
      <w:rFonts w:ascii="仿宋_GB2312" w:eastAsia="仿宋_GB2312" w:cs="仿宋_GB2312"/>
      <w:b/>
      <w:bCs/>
      <w:sz w:val="24"/>
      <w:szCs w:val="24"/>
    </w:rPr>
  </w:style>
  <w:style w:type="paragraph" w:customStyle="1" w:styleId="120">
    <w:name w:val="正文12"/>
    <w:basedOn w:val="a"/>
    <w:semiHidden/>
    <w:rsid w:val="00A46854"/>
    <w:pPr>
      <w:widowControl/>
      <w:spacing w:after="160" w:line="240" w:lineRule="exact"/>
      <w:jc w:val="left"/>
    </w:pPr>
    <w:rPr>
      <w:rFonts w:ascii="宋体" w:hAnsi="Arial" w:cs="宋体"/>
      <w:b/>
      <w:bCs/>
      <w:kern w:val="0"/>
      <w:lang w:eastAsia="en-US"/>
    </w:rPr>
  </w:style>
  <w:style w:type="paragraph" w:customStyle="1" w:styleId="Char1CharCharChar">
    <w:name w:val="Char1 Char Char Char"/>
    <w:basedOn w:val="a"/>
    <w:rsid w:val="00A46854"/>
    <w:pPr>
      <w:spacing w:line="360" w:lineRule="auto"/>
    </w:pPr>
    <w:rPr>
      <w:rFonts w:ascii="Tahoma" w:hAnsi="Tahoma" w:cs="Tahoma"/>
      <w:sz w:val="24"/>
      <w:szCs w:val="24"/>
    </w:rPr>
  </w:style>
  <w:style w:type="paragraph" w:customStyle="1" w:styleId="CharCharCharChar1CharCharChar">
    <w:name w:val="Char Char Char Char1 Char Char Char"/>
    <w:basedOn w:val="a"/>
    <w:rsid w:val="00A46854"/>
    <w:rPr>
      <w:rFonts w:ascii="宋体" w:hAnsi="宋体" w:cs="宋体"/>
      <w:sz w:val="32"/>
      <w:szCs w:val="32"/>
    </w:rPr>
  </w:style>
  <w:style w:type="paragraph" w:customStyle="1" w:styleId="23">
    <w:name w:val="列出段落2"/>
    <w:basedOn w:val="a"/>
    <w:rsid w:val="00A46854"/>
    <w:pPr>
      <w:widowControl/>
      <w:ind w:left="720"/>
      <w:jc w:val="left"/>
    </w:pPr>
    <w:rPr>
      <w:rFonts w:ascii="Cambria" w:hAnsi="Cambria" w:cs="Cambria"/>
      <w:kern w:val="0"/>
      <w:sz w:val="24"/>
      <w:szCs w:val="24"/>
      <w:lang w:eastAsia="en-US"/>
    </w:rPr>
  </w:style>
  <w:style w:type="character" w:customStyle="1" w:styleId="apple-style-span">
    <w:name w:val="apple-style-span"/>
    <w:rsid w:val="00A46854"/>
    <w:rPr>
      <w:rFonts w:cs="Times New Roman"/>
    </w:rPr>
  </w:style>
  <w:style w:type="character" w:customStyle="1" w:styleId="jbiaotien1">
    <w:name w:val="j_biaoti_en1"/>
    <w:rsid w:val="00A46854"/>
    <w:rPr>
      <w:rFonts w:ascii="Verdana" w:hAnsi="Verdana"/>
      <w:b/>
      <w:color w:val="auto"/>
      <w:sz w:val="27"/>
    </w:rPr>
  </w:style>
  <w:style w:type="character" w:customStyle="1" w:styleId="pagination">
    <w:name w:val="pagination"/>
    <w:rsid w:val="00A46854"/>
    <w:rPr>
      <w:rFonts w:cs="Times New Roman"/>
    </w:rPr>
  </w:style>
  <w:style w:type="character" w:customStyle="1" w:styleId="apple-converted-space">
    <w:name w:val="apple-converted-space"/>
    <w:rsid w:val="00A46854"/>
    <w:rPr>
      <w:rFonts w:cs="Times New Roman"/>
    </w:rPr>
  </w:style>
  <w:style w:type="character" w:customStyle="1" w:styleId="style2style9">
    <w:name w:val="style2 style9"/>
    <w:rsid w:val="00A46854"/>
    <w:rPr>
      <w:rFonts w:cs="Times New Roman"/>
    </w:rPr>
  </w:style>
  <w:style w:type="character" w:customStyle="1" w:styleId="style21">
    <w:name w:val="style21"/>
    <w:rsid w:val="00A46854"/>
    <w:rPr>
      <w:rFonts w:ascii="Times New Roman" w:hAnsi="Times New Roman"/>
    </w:rPr>
  </w:style>
  <w:style w:type="character" w:customStyle="1" w:styleId="cit-title">
    <w:name w:val="cit-title"/>
    <w:rsid w:val="00A46854"/>
    <w:rPr>
      <w:rFonts w:cs="Times New Roman"/>
    </w:rPr>
  </w:style>
  <w:style w:type="character" w:customStyle="1" w:styleId="site-title">
    <w:name w:val="site-title"/>
    <w:rsid w:val="00A46854"/>
    <w:rPr>
      <w:rFonts w:cs="Times New Roman"/>
    </w:rPr>
  </w:style>
  <w:style w:type="character" w:customStyle="1" w:styleId="cit-elocation">
    <w:name w:val="cit-elocation"/>
    <w:rsid w:val="00A46854"/>
    <w:rPr>
      <w:rFonts w:cs="Times New Roman"/>
    </w:rPr>
  </w:style>
  <w:style w:type="character" w:customStyle="1" w:styleId="cit-sep">
    <w:name w:val="cit-sep"/>
    <w:rsid w:val="00A46854"/>
    <w:rPr>
      <w:rFonts w:cs="Times New Roman"/>
    </w:rPr>
  </w:style>
  <w:style w:type="character" w:customStyle="1" w:styleId="cit-ahead-of-print-date">
    <w:name w:val="cit-ahead-of-print-date"/>
    <w:rsid w:val="00A46854"/>
    <w:rPr>
      <w:rFonts w:cs="Times New Roman"/>
    </w:rPr>
  </w:style>
  <w:style w:type="character" w:customStyle="1" w:styleId="name">
    <w:name w:val="name"/>
    <w:rsid w:val="00A46854"/>
    <w:rPr>
      <w:rFonts w:cs="Times New Roman"/>
    </w:rPr>
  </w:style>
  <w:style w:type="character" w:customStyle="1" w:styleId="s1">
    <w:name w:val="s1"/>
    <w:rsid w:val="00A46854"/>
    <w:rPr>
      <w:rFonts w:cs="Times New Roman"/>
    </w:rPr>
  </w:style>
  <w:style w:type="character" w:customStyle="1" w:styleId="s5">
    <w:name w:val="s5"/>
    <w:rsid w:val="00A46854"/>
    <w:rPr>
      <w:rFonts w:cs="Times New Roman"/>
    </w:rPr>
  </w:style>
  <w:style w:type="paragraph" w:customStyle="1" w:styleId="36">
    <w:name w:val="列出段落3"/>
    <w:basedOn w:val="a"/>
    <w:rsid w:val="00A46854"/>
    <w:pPr>
      <w:ind w:firstLineChars="200" w:firstLine="420"/>
    </w:pPr>
    <w:rPr>
      <w:rFonts w:ascii="Calibri" w:hAnsi="Calibri" w:cs="Calibri"/>
    </w:rPr>
  </w:style>
  <w:style w:type="character" w:styleId="aff">
    <w:name w:val="page number"/>
    <w:rsid w:val="00A46854"/>
    <w:rPr>
      <w:rFonts w:cs="Times New Roman"/>
    </w:rPr>
  </w:style>
  <w:style w:type="paragraph" w:customStyle="1" w:styleId="CharChar1CharCharCharChar1">
    <w:name w:val="Char Char1 Char Char Char Char1"/>
    <w:basedOn w:val="a"/>
    <w:rsid w:val="00A46854"/>
    <w:pPr>
      <w:spacing w:line="360" w:lineRule="auto"/>
    </w:pPr>
    <w:rPr>
      <w:sz w:val="24"/>
      <w:szCs w:val="24"/>
    </w:rPr>
  </w:style>
  <w:style w:type="paragraph" w:customStyle="1" w:styleId="Char2">
    <w:name w:val="Char2"/>
    <w:basedOn w:val="a"/>
    <w:rsid w:val="00A46854"/>
    <w:pPr>
      <w:numPr>
        <w:numId w:val="1"/>
      </w:numPr>
      <w:tabs>
        <w:tab w:val="left" w:pos="930"/>
      </w:tabs>
    </w:pPr>
  </w:style>
  <w:style w:type="paragraph" w:customStyle="1" w:styleId="CharCharCharChar1CharCharChar1">
    <w:name w:val="Char Char Char Char1 Char Char Char1"/>
    <w:basedOn w:val="a"/>
    <w:rsid w:val="00A46854"/>
    <w:rPr>
      <w:rFonts w:ascii="宋体" w:hAnsi="宋体" w:cs="宋体"/>
      <w:sz w:val="32"/>
      <w:szCs w:val="32"/>
    </w:rPr>
  </w:style>
  <w:style w:type="paragraph" w:customStyle="1" w:styleId="CharCharCharChar1CharCharChar3">
    <w:name w:val="Char Char Char Char1 Char Char Char3"/>
    <w:basedOn w:val="a"/>
    <w:rsid w:val="00A46854"/>
    <w:rPr>
      <w:rFonts w:ascii="宋体" w:hAnsi="宋体" w:cs="Courier New"/>
      <w:sz w:val="32"/>
      <w:szCs w:val="32"/>
    </w:rPr>
  </w:style>
  <w:style w:type="paragraph" w:customStyle="1" w:styleId="CharCharCharChar1CharCharChar2">
    <w:name w:val="Char Char Char Char1 Char Char Char2"/>
    <w:basedOn w:val="a"/>
    <w:rsid w:val="00A46854"/>
    <w:rPr>
      <w:rFonts w:ascii="宋体" w:hAnsi="宋体" w:cs="Courier New"/>
      <w:sz w:val="32"/>
      <w:szCs w:val="32"/>
    </w:rPr>
  </w:style>
  <w:style w:type="paragraph" w:customStyle="1" w:styleId="xl68">
    <w:name w:val="xl68"/>
    <w:basedOn w:val="a"/>
    <w:rsid w:val="00A4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4685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A4685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A4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A4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A4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A4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A4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</w:rPr>
  </w:style>
  <w:style w:type="paragraph" w:customStyle="1" w:styleId="xl76">
    <w:name w:val="xl76"/>
    <w:basedOn w:val="a"/>
    <w:rsid w:val="00A4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A468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A4685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A468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468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A46854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A4685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A46854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11">
    <w:name w:val="font11"/>
    <w:basedOn w:val="a"/>
    <w:rsid w:val="00A4685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A46854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A4685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A4685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4685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font16">
    <w:name w:val="font16"/>
    <w:basedOn w:val="a"/>
    <w:rsid w:val="00A4685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7">
    <w:name w:val="font17"/>
    <w:basedOn w:val="a"/>
    <w:rsid w:val="00A46854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18"/>
      <w:szCs w:val="18"/>
    </w:rPr>
  </w:style>
  <w:style w:type="paragraph" w:customStyle="1" w:styleId="font18">
    <w:name w:val="font18"/>
    <w:basedOn w:val="a"/>
    <w:rsid w:val="00A46854"/>
    <w:pPr>
      <w:widowControl/>
      <w:spacing w:before="100" w:beforeAutospacing="1" w:after="100" w:afterAutospacing="1"/>
      <w:jc w:val="left"/>
    </w:pPr>
    <w:rPr>
      <w:color w:val="000000"/>
      <w:kern w:val="0"/>
      <w:sz w:val="23"/>
      <w:szCs w:val="23"/>
    </w:rPr>
  </w:style>
  <w:style w:type="paragraph" w:customStyle="1" w:styleId="font19">
    <w:name w:val="font19"/>
    <w:basedOn w:val="a"/>
    <w:rsid w:val="00A4685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20">
    <w:name w:val="font20"/>
    <w:basedOn w:val="a"/>
    <w:rsid w:val="00A46854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21">
    <w:name w:val="font21"/>
    <w:basedOn w:val="a"/>
    <w:rsid w:val="00A46854"/>
    <w:pPr>
      <w:widowControl/>
      <w:spacing w:before="100" w:beforeAutospacing="1" w:after="100" w:afterAutospacing="1"/>
      <w:jc w:val="left"/>
    </w:pPr>
    <w:rPr>
      <w:color w:val="000000"/>
      <w:kern w:val="0"/>
    </w:rPr>
  </w:style>
  <w:style w:type="paragraph" w:customStyle="1" w:styleId="font22">
    <w:name w:val="font22"/>
    <w:basedOn w:val="a"/>
    <w:rsid w:val="00A4685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araCharCharChar">
    <w:name w:val="默认段落字体 Para Char Char Char"/>
    <w:basedOn w:val="a"/>
    <w:rsid w:val="00A46854"/>
    <w:rPr>
      <w:szCs w:val="24"/>
    </w:rPr>
  </w:style>
  <w:style w:type="character" w:customStyle="1" w:styleId="s5magstyle5">
    <w:name w:val="s5 mag_style5"/>
    <w:rsid w:val="00A46854"/>
  </w:style>
  <w:style w:type="character" w:customStyle="1" w:styleId="bf">
    <w:name w:val="bf"/>
    <w:rsid w:val="00A46854"/>
  </w:style>
  <w:style w:type="character" w:customStyle="1" w:styleId="databold">
    <w:name w:val="data_bold"/>
    <w:rsid w:val="00A46854"/>
  </w:style>
  <w:style w:type="character" w:customStyle="1" w:styleId="hit">
    <w:name w:val="hit"/>
    <w:rsid w:val="00A46854"/>
    <w:rPr>
      <w:b/>
      <w:bCs/>
      <w:color w:val="FF0000"/>
    </w:rPr>
  </w:style>
  <w:style w:type="character" w:customStyle="1" w:styleId="word">
    <w:name w:val="word"/>
    <w:rsid w:val="00A46854"/>
  </w:style>
  <w:style w:type="character" w:customStyle="1" w:styleId="databold1">
    <w:name w:val="data_bold1"/>
    <w:rsid w:val="00A46854"/>
    <w:rPr>
      <w:b/>
      <w:bCs/>
    </w:rPr>
  </w:style>
  <w:style w:type="character" w:customStyle="1" w:styleId="ref">
    <w:name w:val="ref"/>
    <w:rsid w:val="00A46854"/>
    <w:rPr>
      <w:rFonts w:ascii="Verdana" w:hAnsi="Verdana" w:hint="default"/>
      <w:sz w:val="18"/>
      <w:szCs w:val="18"/>
    </w:rPr>
  </w:style>
  <w:style w:type="character" w:customStyle="1" w:styleId="frsourcelabel1">
    <w:name w:val="fr_source_label1"/>
    <w:rsid w:val="00A46854"/>
    <w:rPr>
      <w:b/>
      <w:bCs/>
    </w:rPr>
  </w:style>
  <w:style w:type="character" w:customStyle="1" w:styleId="citeauthors">
    <w:name w:val="cite_authors"/>
    <w:rsid w:val="00A46854"/>
  </w:style>
  <w:style w:type="character" w:customStyle="1" w:styleId="cite1">
    <w:name w:val="cite1"/>
    <w:rsid w:val="00A46854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style51">
    <w:name w:val="style51"/>
    <w:rsid w:val="00A46854"/>
    <w:rPr>
      <w:rFonts w:ascii="ˎ̥" w:hAnsi="ˎ̥" w:hint="default"/>
      <w:sz w:val="18"/>
      <w:szCs w:val="18"/>
    </w:rPr>
  </w:style>
  <w:style w:type="paragraph" w:styleId="aff0">
    <w:name w:val="List Paragraph"/>
    <w:basedOn w:val="a"/>
    <w:uiPriority w:val="34"/>
    <w:qFormat/>
    <w:rsid w:val="00A46854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uiPriority w:val="39"/>
    <w:qFormat/>
    <w:rsid w:val="00A46854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highlight">
    <w:name w:val="highlight"/>
    <w:basedOn w:val="a"/>
    <w:rsid w:val="00A46854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numbering" w:customStyle="1" w:styleId="14">
    <w:name w:val="无列表1"/>
    <w:next w:val="a2"/>
    <w:uiPriority w:val="99"/>
    <w:semiHidden/>
    <w:unhideWhenUsed/>
    <w:rsid w:val="00A4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2017-05-19T01:31:00Z</dcterms:created>
  <dcterms:modified xsi:type="dcterms:W3CDTF">2017-05-19T01:32:00Z</dcterms:modified>
</cp:coreProperties>
</file>